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8CB902" w14:textId="77777777" w:rsidR="00602183" w:rsidRDefault="00602183" w:rsidP="002C4044">
      <w:pPr>
        <w:ind w:left="360" w:hanging="360"/>
        <w:jc w:val="center"/>
        <w:rPr>
          <w:b/>
          <w:color w:val="000000" w:themeColor="text1"/>
        </w:rPr>
      </w:pPr>
    </w:p>
    <w:p w14:paraId="74DC09D8" w14:textId="70415CA9" w:rsidR="002C4044" w:rsidRPr="0050390A" w:rsidRDefault="007635B7" w:rsidP="002C4044">
      <w:pPr>
        <w:ind w:left="360" w:hanging="360"/>
        <w:jc w:val="center"/>
        <w:rPr>
          <w:b/>
          <w:color w:val="000000" w:themeColor="text1"/>
        </w:rPr>
      </w:pPr>
      <w:r w:rsidRPr="0050390A">
        <w:rPr>
          <w:b/>
          <w:color w:val="000000" w:themeColor="text1"/>
        </w:rPr>
        <w:t>ПЛАН  ЛЕКЦИ</w:t>
      </w:r>
      <w:r w:rsidR="002C4044" w:rsidRPr="0050390A">
        <w:rPr>
          <w:b/>
          <w:color w:val="000000" w:themeColor="text1"/>
        </w:rPr>
        <w:t>Й</w:t>
      </w:r>
    </w:p>
    <w:p w14:paraId="38729463" w14:textId="77777777" w:rsidR="007635B7" w:rsidRPr="0050390A" w:rsidRDefault="00B97815" w:rsidP="002C4044">
      <w:pPr>
        <w:ind w:left="360" w:hanging="36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для студентов 3 курса </w:t>
      </w:r>
      <w:r w:rsidR="005259FF">
        <w:rPr>
          <w:b/>
          <w:color w:val="000000" w:themeColor="text1"/>
        </w:rPr>
        <w:t>медико-профилактического</w:t>
      </w:r>
      <w:r w:rsidR="002C4044" w:rsidRPr="0050390A">
        <w:rPr>
          <w:b/>
          <w:color w:val="000000" w:themeColor="text1"/>
        </w:rPr>
        <w:t xml:space="preserve"> факультета </w:t>
      </w:r>
    </w:p>
    <w:p w14:paraId="1EB3699E" w14:textId="1400E674" w:rsidR="002C4044" w:rsidRPr="0050390A" w:rsidRDefault="00A33AD9" w:rsidP="007635B7">
      <w:pPr>
        <w:ind w:left="360" w:hanging="36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на осенний семестр 20</w:t>
      </w:r>
      <w:r w:rsidR="00C27EAA">
        <w:rPr>
          <w:b/>
          <w:color w:val="000000" w:themeColor="text1"/>
        </w:rPr>
        <w:t>2</w:t>
      </w:r>
      <w:r w:rsidR="00E16D5F">
        <w:rPr>
          <w:b/>
          <w:color w:val="000000" w:themeColor="text1"/>
        </w:rPr>
        <w:t>2</w:t>
      </w:r>
      <w:r>
        <w:rPr>
          <w:b/>
          <w:color w:val="000000" w:themeColor="text1"/>
        </w:rPr>
        <w:t xml:space="preserve"> – 20</w:t>
      </w:r>
      <w:r w:rsidR="00C27EAA">
        <w:rPr>
          <w:b/>
          <w:color w:val="000000" w:themeColor="text1"/>
        </w:rPr>
        <w:t>2</w:t>
      </w:r>
      <w:r w:rsidR="00E16D5F">
        <w:rPr>
          <w:b/>
          <w:color w:val="000000" w:themeColor="text1"/>
        </w:rPr>
        <w:t>3</w:t>
      </w:r>
      <w:r w:rsidR="002C4044" w:rsidRPr="0050390A">
        <w:rPr>
          <w:b/>
          <w:color w:val="000000" w:themeColor="text1"/>
        </w:rPr>
        <w:t xml:space="preserve"> учебного года</w:t>
      </w:r>
    </w:p>
    <w:p w14:paraId="63E78918" w14:textId="77777777" w:rsidR="00494D15" w:rsidRDefault="00494D15" w:rsidP="0041449D">
      <w:pPr>
        <w:snapToGrid w:val="0"/>
        <w:jc w:val="center"/>
        <w:rPr>
          <w:color w:val="000000" w:themeColor="text1"/>
        </w:rPr>
      </w:pPr>
    </w:p>
    <w:p w14:paraId="44834E7C" w14:textId="77777777" w:rsidR="0041449D" w:rsidRPr="00073666" w:rsidRDefault="0041449D" w:rsidP="0041449D">
      <w:pPr>
        <w:snapToGrid w:val="0"/>
        <w:jc w:val="center"/>
        <w:rPr>
          <w:b/>
          <w:color w:val="000000" w:themeColor="text1"/>
        </w:rPr>
      </w:pPr>
      <w:r w:rsidRPr="00073666">
        <w:rPr>
          <w:b/>
          <w:color w:val="000000" w:themeColor="text1"/>
        </w:rPr>
        <w:t xml:space="preserve">Модуль </w:t>
      </w:r>
      <w:r w:rsidRPr="00073666">
        <w:rPr>
          <w:b/>
          <w:color w:val="000000" w:themeColor="text1"/>
          <w:lang w:val="en-US"/>
        </w:rPr>
        <w:t>I</w:t>
      </w:r>
    </w:p>
    <w:p w14:paraId="7C66D30B" w14:textId="77777777" w:rsidR="0041449D" w:rsidRPr="007A6681" w:rsidRDefault="0041449D" w:rsidP="0041449D">
      <w:pPr>
        <w:snapToGrid w:val="0"/>
        <w:jc w:val="center"/>
        <w:rPr>
          <w:b/>
          <w:i/>
        </w:rPr>
      </w:pPr>
      <w:r>
        <w:rPr>
          <w:color w:val="000000" w:themeColor="text1"/>
        </w:rPr>
        <w:t xml:space="preserve"> </w:t>
      </w:r>
      <w:r w:rsidRPr="007A6681">
        <w:rPr>
          <w:b/>
          <w:i/>
        </w:rPr>
        <w:t xml:space="preserve">Непосредственные методы исследования </w:t>
      </w:r>
    </w:p>
    <w:p w14:paraId="0FBB51B3" w14:textId="77777777" w:rsidR="002C4044" w:rsidRDefault="0041449D" w:rsidP="0041449D">
      <w:pPr>
        <w:ind w:left="360" w:hanging="360"/>
        <w:jc w:val="center"/>
        <w:rPr>
          <w:b/>
          <w:i/>
        </w:rPr>
      </w:pPr>
      <w:r w:rsidRPr="007A6681">
        <w:rPr>
          <w:b/>
          <w:i/>
        </w:rPr>
        <w:t>в пропедевтической практике</w:t>
      </w:r>
    </w:p>
    <w:p w14:paraId="2039E784" w14:textId="77777777" w:rsidR="00494D15" w:rsidRDefault="00494D15" w:rsidP="0041449D">
      <w:pPr>
        <w:ind w:left="360" w:hanging="360"/>
        <w:jc w:val="center"/>
        <w:rPr>
          <w:b/>
          <w:i/>
        </w:rPr>
      </w:pPr>
    </w:p>
    <w:tbl>
      <w:tblPr>
        <w:tblStyle w:val="a6"/>
        <w:tblW w:w="10380" w:type="dxa"/>
        <w:tblInd w:w="360" w:type="dxa"/>
        <w:tblLook w:val="04A0" w:firstRow="1" w:lastRow="0" w:firstColumn="1" w:lastColumn="0" w:noHBand="0" w:noVBand="1"/>
      </w:tblPr>
      <w:tblGrid>
        <w:gridCol w:w="6552"/>
        <w:gridCol w:w="3828"/>
      </w:tblGrid>
      <w:tr w:rsidR="00494D15" w14:paraId="64B666F9" w14:textId="77777777" w:rsidTr="00494D15">
        <w:tc>
          <w:tcPr>
            <w:tcW w:w="6552" w:type="dxa"/>
          </w:tcPr>
          <w:p w14:paraId="6873823A" w14:textId="77777777" w:rsidR="00494D15" w:rsidRPr="00494D15" w:rsidRDefault="00494D15" w:rsidP="00494D15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jc w:val="both"/>
              <w:rPr>
                <w:color w:val="000000" w:themeColor="text1"/>
              </w:rPr>
            </w:pPr>
            <w:r>
              <w:t>Введение. Предмет и задачи пропедевтики внутренних болезней. Понятие о семиотике, диагнозе и диагностике.</w:t>
            </w:r>
            <w:r w:rsidR="00F20D46">
              <w:t xml:space="preserve"> Расспрос больного.</w:t>
            </w:r>
          </w:p>
        </w:tc>
        <w:tc>
          <w:tcPr>
            <w:tcW w:w="3828" w:type="dxa"/>
          </w:tcPr>
          <w:p w14:paraId="3257CBA7" w14:textId="77777777" w:rsidR="00494D15" w:rsidRDefault="00494D15" w:rsidP="0089015F">
            <w:pPr>
              <w:jc w:val="center"/>
              <w:rPr>
                <w:color w:val="000000" w:themeColor="text1"/>
              </w:rPr>
            </w:pPr>
            <w:r w:rsidRPr="008A60DC">
              <w:rPr>
                <w:color w:val="000000" w:themeColor="text1"/>
              </w:rPr>
              <w:t>Про</w:t>
            </w:r>
            <w:r>
              <w:rPr>
                <w:color w:val="000000" w:themeColor="text1"/>
              </w:rPr>
              <w:t>фессор К.М. Иванов,</w:t>
            </w:r>
          </w:p>
          <w:p w14:paraId="6D2CA4AD" w14:textId="77777777" w:rsidR="00494D15" w:rsidRDefault="00494D15" w:rsidP="0089015F">
            <w:pPr>
              <w:jc w:val="center"/>
              <w:rPr>
                <w:b/>
                <w:i/>
                <w:color w:val="000000" w:themeColor="text1"/>
              </w:rPr>
            </w:pPr>
            <w:r>
              <w:rPr>
                <w:color w:val="000000" w:themeColor="text1"/>
              </w:rPr>
              <w:t>доцент Н.С. Чумакова</w:t>
            </w:r>
          </w:p>
        </w:tc>
      </w:tr>
      <w:tr w:rsidR="00494D15" w14:paraId="2807711B" w14:textId="77777777" w:rsidTr="00494D15">
        <w:tc>
          <w:tcPr>
            <w:tcW w:w="6552" w:type="dxa"/>
          </w:tcPr>
          <w:p w14:paraId="44994E7A" w14:textId="77777777" w:rsidR="00494D15" w:rsidRPr="00494D15" w:rsidRDefault="00494D15" w:rsidP="00494D15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jc w:val="both"/>
              <w:rPr>
                <w:color w:val="000000" w:themeColor="text1"/>
              </w:rPr>
            </w:pPr>
            <w:r>
              <w:t xml:space="preserve">Методы исследования больного. Осмотр. </w:t>
            </w:r>
          </w:p>
        </w:tc>
        <w:tc>
          <w:tcPr>
            <w:tcW w:w="3828" w:type="dxa"/>
          </w:tcPr>
          <w:p w14:paraId="48646700" w14:textId="77777777" w:rsidR="00494D15" w:rsidRDefault="00494D15" w:rsidP="0089015F">
            <w:pPr>
              <w:jc w:val="center"/>
              <w:rPr>
                <w:color w:val="000000" w:themeColor="text1"/>
              </w:rPr>
            </w:pPr>
            <w:r w:rsidRPr="008A60DC">
              <w:rPr>
                <w:color w:val="000000" w:themeColor="text1"/>
              </w:rPr>
              <w:t>Про</w:t>
            </w:r>
            <w:r>
              <w:rPr>
                <w:color w:val="000000" w:themeColor="text1"/>
              </w:rPr>
              <w:t>фессор К.М. Иванов,</w:t>
            </w:r>
          </w:p>
          <w:p w14:paraId="4ED04C2E" w14:textId="77777777" w:rsidR="00494D15" w:rsidRDefault="00494D15" w:rsidP="0089015F">
            <w:pPr>
              <w:jc w:val="center"/>
              <w:rPr>
                <w:b/>
                <w:i/>
                <w:color w:val="000000" w:themeColor="text1"/>
              </w:rPr>
            </w:pPr>
            <w:r>
              <w:rPr>
                <w:color w:val="000000" w:themeColor="text1"/>
              </w:rPr>
              <w:t>доцент Н.С. Чумакова</w:t>
            </w:r>
          </w:p>
        </w:tc>
      </w:tr>
      <w:tr w:rsidR="00494D15" w14:paraId="5F0130E1" w14:textId="77777777" w:rsidTr="00494D15">
        <w:tc>
          <w:tcPr>
            <w:tcW w:w="6552" w:type="dxa"/>
          </w:tcPr>
          <w:p w14:paraId="408ADDF8" w14:textId="77777777" w:rsidR="00494D15" w:rsidRPr="00494D15" w:rsidRDefault="00494D15" w:rsidP="00494D15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jc w:val="both"/>
              <w:rPr>
                <w:color w:val="000000" w:themeColor="text1"/>
              </w:rPr>
            </w:pPr>
            <w:r>
              <w:t xml:space="preserve">Методы исследования больного. Пальпация. </w:t>
            </w:r>
          </w:p>
        </w:tc>
        <w:tc>
          <w:tcPr>
            <w:tcW w:w="3828" w:type="dxa"/>
          </w:tcPr>
          <w:p w14:paraId="2A723FAC" w14:textId="77777777" w:rsidR="00494D15" w:rsidRDefault="00494D15" w:rsidP="0089015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Доцент Н.С. Чумакова,</w:t>
            </w:r>
          </w:p>
          <w:p w14:paraId="7C017562" w14:textId="77777777" w:rsidR="00494D15" w:rsidRDefault="00494D15" w:rsidP="0089015F">
            <w:pPr>
              <w:jc w:val="center"/>
              <w:rPr>
                <w:b/>
                <w:i/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Pr="008A60DC">
              <w:rPr>
                <w:color w:val="000000" w:themeColor="text1"/>
              </w:rPr>
              <w:t>ро</w:t>
            </w:r>
            <w:r>
              <w:rPr>
                <w:color w:val="000000" w:themeColor="text1"/>
              </w:rPr>
              <w:t>фессор К.М. Иванов</w:t>
            </w:r>
          </w:p>
        </w:tc>
      </w:tr>
      <w:tr w:rsidR="00494D15" w14:paraId="0250E040" w14:textId="77777777" w:rsidTr="00494D15">
        <w:tc>
          <w:tcPr>
            <w:tcW w:w="6552" w:type="dxa"/>
          </w:tcPr>
          <w:p w14:paraId="4BBD0061" w14:textId="77777777" w:rsidR="00494D15" w:rsidRPr="00494D15" w:rsidRDefault="00494D15" w:rsidP="00494D15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jc w:val="both"/>
            </w:pPr>
            <w:r>
              <w:t xml:space="preserve">Методы исследования больного. Перкуссия. </w:t>
            </w:r>
          </w:p>
        </w:tc>
        <w:tc>
          <w:tcPr>
            <w:tcW w:w="3828" w:type="dxa"/>
          </w:tcPr>
          <w:p w14:paraId="2CC45E82" w14:textId="77777777" w:rsidR="00494D15" w:rsidRDefault="00494D15" w:rsidP="0089015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Доцент Н.С. Чумакова,</w:t>
            </w:r>
          </w:p>
          <w:p w14:paraId="046A6FD5" w14:textId="77777777" w:rsidR="00494D15" w:rsidRDefault="00494D15" w:rsidP="0089015F">
            <w:pPr>
              <w:jc w:val="center"/>
              <w:rPr>
                <w:b/>
                <w:i/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Pr="008A60DC">
              <w:rPr>
                <w:color w:val="000000" w:themeColor="text1"/>
              </w:rPr>
              <w:t>ро</w:t>
            </w:r>
            <w:r>
              <w:rPr>
                <w:color w:val="000000" w:themeColor="text1"/>
              </w:rPr>
              <w:t>фессор К.М. Иванов</w:t>
            </w:r>
          </w:p>
        </w:tc>
      </w:tr>
      <w:tr w:rsidR="00494D15" w14:paraId="346883F2" w14:textId="77777777" w:rsidTr="00494D15">
        <w:tc>
          <w:tcPr>
            <w:tcW w:w="6552" w:type="dxa"/>
          </w:tcPr>
          <w:p w14:paraId="73B7AE9F" w14:textId="77777777" w:rsidR="00494D15" w:rsidRPr="00494D15" w:rsidRDefault="00494D15" w:rsidP="00494D15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jc w:val="both"/>
            </w:pPr>
            <w:r>
              <w:t>Методы исследования больного. Аускультация легких в норме и патологии.</w:t>
            </w:r>
          </w:p>
        </w:tc>
        <w:tc>
          <w:tcPr>
            <w:tcW w:w="3828" w:type="dxa"/>
          </w:tcPr>
          <w:p w14:paraId="68B2EC84" w14:textId="77777777" w:rsidR="00494D15" w:rsidRDefault="00494D15" w:rsidP="0089015F">
            <w:pPr>
              <w:jc w:val="center"/>
              <w:rPr>
                <w:color w:val="000000" w:themeColor="text1"/>
              </w:rPr>
            </w:pPr>
            <w:r w:rsidRPr="008A60DC">
              <w:rPr>
                <w:color w:val="000000" w:themeColor="text1"/>
              </w:rPr>
              <w:t>Про</w:t>
            </w:r>
            <w:r>
              <w:rPr>
                <w:color w:val="000000" w:themeColor="text1"/>
              </w:rPr>
              <w:t>фессор К.М. Иванов,</w:t>
            </w:r>
          </w:p>
          <w:p w14:paraId="3328844E" w14:textId="77777777" w:rsidR="00494D15" w:rsidRDefault="00494D15" w:rsidP="0089015F">
            <w:pPr>
              <w:jc w:val="center"/>
              <w:rPr>
                <w:b/>
                <w:i/>
                <w:color w:val="000000" w:themeColor="text1"/>
              </w:rPr>
            </w:pPr>
            <w:r>
              <w:rPr>
                <w:color w:val="000000" w:themeColor="text1"/>
              </w:rPr>
              <w:t>доцент Н.С. Чумакова</w:t>
            </w:r>
          </w:p>
        </w:tc>
      </w:tr>
      <w:tr w:rsidR="00494D15" w14:paraId="06E833DA" w14:textId="77777777" w:rsidTr="00494D15">
        <w:tc>
          <w:tcPr>
            <w:tcW w:w="6552" w:type="dxa"/>
          </w:tcPr>
          <w:p w14:paraId="289AAC10" w14:textId="77777777" w:rsidR="00494D15" w:rsidRPr="00494D15" w:rsidRDefault="00494D15" w:rsidP="0089015F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jc w:val="both"/>
            </w:pPr>
            <w:r>
              <w:t>Методы исследования больного. Аускультация сердца.</w:t>
            </w:r>
            <w:r w:rsidR="0089015F">
              <w:t xml:space="preserve"> </w:t>
            </w:r>
          </w:p>
        </w:tc>
        <w:tc>
          <w:tcPr>
            <w:tcW w:w="3828" w:type="dxa"/>
          </w:tcPr>
          <w:p w14:paraId="1A489B0F" w14:textId="77777777" w:rsidR="00AC389B" w:rsidRDefault="00AC389B" w:rsidP="00AC389B">
            <w:pPr>
              <w:jc w:val="center"/>
              <w:rPr>
                <w:color w:val="000000" w:themeColor="text1"/>
              </w:rPr>
            </w:pPr>
            <w:r w:rsidRPr="008A60DC">
              <w:rPr>
                <w:color w:val="000000" w:themeColor="text1"/>
              </w:rPr>
              <w:t>Про</w:t>
            </w:r>
            <w:r>
              <w:rPr>
                <w:color w:val="000000" w:themeColor="text1"/>
              </w:rPr>
              <w:t>фессор К.М. Иванов,</w:t>
            </w:r>
          </w:p>
          <w:p w14:paraId="17D5FA18" w14:textId="6E7141FF" w:rsidR="00494D15" w:rsidRDefault="00AC389B" w:rsidP="00AC389B">
            <w:pPr>
              <w:jc w:val="center"/>
              <w:rPr>
                <w:b/>
                <w:i/>
                <w:color w:val="000000" w:themeColor="text1"/>
              </w:rPr>
            </w:pPr>
            <w:r>
              <w:rPr>
                <w:color w:val="000000" w:themeColor="text1"/>
              </w:rPr>
              <w:t>доцент Н.С. Чумакова</w:t>
            </w:r>
            <w:bookmarkStart w:id="0" w:name="_GoBack"/>
            <w:bookmarkEnd w:id="0"/>
          </w:p>
        </w:tc>
      </w:tr>
    </w:tbl>
    <w:p w14:paraId="1519F077" w14:textId="77777777" w:rsidR="00073666" w:rsidRDefault="00073666" w:rsidP="0089015F">
      <w:pPr>
        <w:snapToGrid w:val="0"/>
        <w:jc w:val="center"/>
        <w:rPr>
          <w:b/>
        </w:rPr>
      </w:pPr>
    </w:p>
    <w:p w14:paraId="1F2AB689" w14:textId="77777777" w:rsidR="0089015F" w:rsidRPr="007E14FD" w:rsidRDefault="0089015F" w:rsidP="0089015F">
      <w:pPr>
        <w:snapToGrid w:val="0"/>
        <w:jc w:val="center"/>
        <w:rPr>
          <w:color w:val="000000" w:themeColor="text1"/>
        </w:rPr>
      </w:pPr>
      <w:r>
        <w:rPr>
          <w:b/>
        </w:rPr>
        <w:t xml:space="preserve">Модуль </w:t>
      </w:r>
      <w:r w:rsidR="00073666">
        <w:rPr>
          <w:b/>
          <w:lang w:val="en-US"/>
        </w:rPr>
        <w:t>II</w:t>
      </w:r>
    </w:p>
    <w:p w14:paraId="44A96D2D" w14:textId="77777777" w:rsidR="00494D15" w:rsidRPr="007E14FD" w:rsidRDefault="0089015F" w:rsidP="0041449D">
      <w:pPr>
        <w:ind w:left="360" w:hanging="360"/>
        <w:jc w:val="center"/>
        <w:rPr>
          <w:b/>
          <w:i/>
        </w:rPr>
      </w:pPr>
      <w:r>
        <w:rPr>
          <w:b/>
          <w:i/>
        </w:rPr>
        <w:t>Лабораторно-инструментальные методы исследования</w:t>
      </w:r>
    </w:p>
    <w:p w14:paraId="32CE3529" w14:textId="77777777" w:rsidR="00073666" w:rsidRPr="007E14FD" w:rsidRDefault="00073666" w:rsidP="0041449D">
      <w:pPr>
        <w:ind w:left="360" w:hanging="360"/>
        <w:jc w:val="center"/>
        <w:rPr>
          <w:b/>
          <w:i/>
        </w:rPr>
      </w:pPr>
    </w:p>
    <w:tbl>
      <w:tblPr>
        <w:tblStyle w:val="a6"/>
        <w:tblW w:w="10380" w:type="dxa"/>
        <w:tblInd w:w="360" w:type="dxa"/>
        <w:tblLook w:val="04A0" w:firstRow="1" w:lastRow="0" w:firstColumn="1" w:lastColumn="0" w:noHBand="0" w:noVBand="1"/>
      </w:tblPr>
      <w:tblGrid>
        <w:gridCol w:w="6552"/>
        <w:gridCol w:w="3828"/>
      </w:tblGrid>
      <w:tr w:rsidR="0089015F" w14:paraId="6E2D785A" w14:textId="77777777" w:rsidTr="00433420">
        <w:tc>
          <w:tcPr>
            <w:tcW w:w="6552" w:type="dxa"/>
          </w:tcPr>
          <w:p w14:paraId="2BDA2942" w14:textId="77777777" w:rsidR="0089015F" w:rsidRPr="00494D15" w:rsidRDefault="0089015F" w:rsidP="0089015F">
            <w:pPr>
              <w:rPr>
                <w:color w:val="000000" w:themeColor="text1"/>
              </w:rPr>
            </w:pPr>
            <w:r>
              <w:t>1. Методы исследования больного. Методы функциональной диагностики системы дыхания и системы кровообращения. Современные инвазивные и неинвазивные методы исследования сердца и сосудов.</w:t>
            </w:r>
          </w:p>
        </w:tc>
        <w:tc>
          <w:tcPr>
            <w:tcW w:w="3828" w:type="dxa"/>
          </w:tcPr>
          <w:p w14:paraId="6B6D87C4" w14:textId="77777777" w:rsidR="0089015F" w:rsidRDefault="0089015F" w:rsidP="00433420">
            <w:pPr>
              <w:jc w:val="center"/>
              <w:rPr>
                <w:color w:val="000000" w:themeColor="text1"/>
              </w:rPr>
            </w:pPr>
          </w:p>
          <w:p w14:paraId="63FE4C48" w14:textId="77777777" w:rsidR="0089015F" w:rsidRDefault="0089015F" w:rsidP="00433420">
            <w:pPr>
              <w:jc w:val="center"/>
              <w:rPr>
                <w:color w:val="000000" w:themeColor="text1"/>
              </w:rPr>
            </w:pPr>
            <w:r w:rsidRPr="008A60DC">
              <w:rPr>
                <w:color w:val="000000" w:themeColor="text1"/>
              </w:rPr>
              <w:t>Про</w:t>
            </w:r>
            <w:r>
              <w:rPr>
                <w:color w:val="000000" w:themeColor="text1"/>
              </w:rPr>
              <w:t>фессор К.М. Иванов,</w:t>
            </w:r>
          </w:p>
          <w:p w14:paraId="2DC15D85" w14:textId="77777777" w:rsidR="0089015F" w:rsidRDefault="0089015F" w:rsidP="00433420">
            <w:pPr>
              <w:jc w:val="center"/>
              <w:rPr>
                <w:b/>
                <w:i/>
                <w:color w:val="000000" w:themeColor="text1"/>
              </w:rPr>
            </w:pPr>
            <w:r>
              <w:rPr>
                <w:color w:val="000000" w:themeColor="text1"/>
              </w:rPr>
              <w:t>доцент Н.С. Чумакова</w:t>
            </w:r>
          </w:p>
        </w:tc>
      </w:tr>
    </w:tbl>
    <w:p w14:paraId="616F0802" w14:textId="77777777" w:rsidR="0089015F" w:rsidRPr="007A6681" w:rsidRDefault="0089015F" w:rsidP="00073666">
      <w:pPr>
        <w:ind w:left="360" w:hanging="360"/>
        <w:jc w:val="center"/>
        <w:rPr>
          <w:b/>
          <w:i/>
          <w:color w:val="000000" w:themeColor="text1"/>
        </w:rPr>
      </w:pPr>
    </w:p>
    <w:p w14:paraId="7B93238B" w14:textId="77777777" w:rsidR="00D75239" w:rsidRDefault="00D75239" w:rsidP="00073666">
      <w:pPr>
        <w:jc w:val="center"/>
        <w:rPr>
          <w:color w:val="000000" w:themeColor="text1"/>
        </w:rPr>
      </w:pPr>
    </w:p>
    <w:p w14:paraId="56C77E23" w14:textId="77777777" w:rsidR="007635B7" w:rsidRPr="0050390A" w:rsidRDefault="007635B7" w:rsidP="00073666">
      <w:pPr>
        <w:jc w:val="both"/>
        <w:rPr>
          <w:color w:val="000000" w:themeColor="text1"/>
        </w:rPr>
      </w:pPr>
      <w:r w:rsidRPr="0050390A">
        <w:rPr>
          <w:color w:val="000000" w:themeColor="text1"/>
        </w:rPr>
        <w:t>Заведующий кафедрой пропедевтики</w:t>
      </w:r>
    </w:p>
    <w:p w14:paraId="3E3EDB42" w14:textId="77777777" w:rsidR="002C4044" w:rsidRDefault="007635B7" w:rsidP="00073666">
      <w:pPr>
        <w:jc w:val="both"/>
        <w:rPr>
          <w:color w:val="000000" w:themeColor="text1"/>
        </w:rPr>
      </w:pPr>
      <w:r w:rsidRPr="0050390A">
        <w:rPr>
          <w:color w:val="000000" w:themeColor="text1"/>
        </w:rPr>
        <w:t xml:space="preserve">внутренних болезней, профессор                                               </w:t>
      </w:r>
      <w:r w:rsidR="007A6681">
        <w:rPr>
          <w:color w:val="000000" w:themeColor="text1"/>
        </w:rPr>
        <w:t xml:space="preserve">                           </w:t>
      </w:r>
      <w:r w:rsidRPr="0050390A">
        <w:rPr>
          <w:color w:val="000000" w:themeColor="text1"/>
        </w:rPr>
        <w:t xml:space="preserve">                      К.М. Иванов</w:t>
      </w:r>
    </w:p>
    <w:p w14:paraId="0C6E44F4" w14:textId="77777777" w:rsidR="007A6681" w:rsidRPr="0050390A" w:rsidRDefault="007A6681" w:rsidP="00073666">
      <w:pPr>
        <w:jc w:val="center"/>
        <w:rPr>
          <w:color w:val="000000" w:themeColor="text1"/>
        </w:rPr>
      </w:pPr>
    </w:p>
    <w:p w14:paraId="7D57ED2C" w14:textId="77777777" w:rsidR="00A33AD9" w:rsidRPr="00A33AD9" w:rsidRDefault="00A33AD9" w:rsidP="00073666">
      <w:pPr>
        <w:jc w:val="center"/>
      </w:pPr>
    </w:p>
    <w:p w14:paraId="3132BB74" w14:textId="77777777" w:rsidR="00073666" w:rsidRDefault="00073666" w:rsidP="00073666">
      <w:pPr>
        <w:pStyle w:val="1"/>
        <w:jc w:val="center"/>
        <w:rPr>
          <w:b/>
          <w:color w:val="000000" w:themeColor="text1"/>
          <w:sz w:val="24"/>
          <w:szCs w:val="24"/>
        </w:rPr>
      </w:pPr>
    </w:p>
    <w:p w14:paraId="024E1E65" w14:textId="77777777" w:rsidR="00073666" w:rsidRDefault="00073666" w:rsidP="00073666">
      <w:pPr>
        <w:pStyle w:val="1"/>
        <w:jc w:val="center"/>
        <w:rPr>
          <w:b/>
          <w:color w:val="000000" w:themeColor="text1"/>
          <w:sz w:val="24"/>
          <w:szCs w:val="24"/>
        </w:rPr>
      </w:pPr>
    </w:p>
    <w:p w14:paraId="09F0C696" w14:textId="77777777" w:rsidR="00073666" w:rsidRDefault="00073666" w:rsidP="00073666">
      <w:pPr>
        <w:pStyle w:val="1"/>
        <w:jc w:val="center"/>
        <w:rPr>
          <w:b/>
          <w:color w:val="000000" w:themeColor="text1"/>
          <w:sz w:val="24"/>
          <w:szCs w:val="24"/>
        </w:rPr>
      </w:pPr>
    </w:p>
    <w:p w14:paraId="74FF1D51" w14:textId="77777777" w:rsidR="00073666" w:rsidRDefault="00073666" w:rsidP="00073666">
      <w:pPr>
        <w:jc w:val="center"/>
      </w:pPr>
    </w:p>
    <w:p w14:paraId="7A149F6E" w14:textId="77777777" w:rsidR="00073666" w:rsidRDefault="00073666" w:rsidP="00073666">
      <w:pPr>
        <w:pStyle w:val="1"/>
        <w:jc w:val="center"/>
        <w:rPr>
          <w:b/>
          <w:color w:val="000000" w:themeColor="text1"/>
          <w:sz w:val="24"/>
          <w:szCs w:val="24"/>
        </w:rPr>
      </w:pPr>
    </w:p>
    <w:p w14:paraId="043528FD" w14:textId="77777777" w:rsidR="00073666" w:rsidRDefault="00073666" w:rsidP="00073666">
      <w:pPr>
        <w:pStyle w:val="1"/>
        <w:jc w:val="center"/>
        <w:rPr>
          <w:b/>
          <w:color w:val="000000" w:themeColor="text1"/>
          <w:sz w:val="24"/>
          <w:szCs w:val="24"/>
        </w:rPr>
      </w:pPr>
    </w:p>
    <w:p w14:paraId="0672264A" w14:textId="77777777" w:rsidR="00073666" w:rsidRDefault="00073666" w:rsidP="00073666">
      <w:pPr>
        <w:pStyle w:val="1"/>
        <w:jc w:val="center"/>
        <w:rPr>
          <w:b/>
          <w:color w:val="000000" w:themeColor="text1"/>
          <w:sz w:val="24"/>
          <w:szCs w:val="24"/>
        </w:rPr>
      </w:pPr>
    </w:p>
    <w:p w14:paraId="64339715" w14:textId="77777777" w:rsidR="00073666" w:rsidRDefault="00073666" w:rsidP="00073666">
      <w:pPr>
        <w:pStyle w:val="1"/>
        <w:jc w:val="center"/>
        <w:rPr>
          <w:b/>
          <w:color w:val="000000" w:themeColor="text1"/>
          <w:sz w:val="24"/>
          <w:szCs w:val="24"/>
        </w:rPr>
      </w:pPr>
    </w:p>
    <w:p w14:paraId="2A37F54B" w14:textId="77777777" w:rsidR="00073666" w:rsidRDefault="00073666" w:rsidP="00073666">
      <w:pPr>
        <w:pStyle w:val="1"/>
        <w:jc w:val="center"/>
        <w:rPr>
          <w:b/>
          <w:color w:val="000000" w:themeColor="text1"/>
          <w:sz w:val="24"/>
          <w:szCs w:val="24"/>
        </w:rPr>
      </w:pPr>
    </w:p>
    <w:p w14:paraId="3FCA10F8" w14:textId="77777777" w:rsidR="00073666" w:rsidRDefault="00073666" w:rsidP="00073666">
      <w:pPr>
        <w:pStyle w:val="1"/>
        <w:jc w:val="center"/>
        <w:rPr>
          <w:b/>
          <w:color w:val="000000" w:themeColor="text1"/>
          <w:sz w:val="24"/>
          <w:szCs w:val="24"/>
        </w:rPr>
      </w:pPr>
    </w:p>
    <w:p w14:paraId="45F9C1F3" w14:textId="77777777" w:rsidR="00073666" w:rsidRDefault="00073666" w:rsidP="00073666">
      <w:pPr>
        <w:pStyle w:val="1"/>
        <w:jc w:val="center"/>
        <w:rPr>
          <w:b/>
          <w:color w:val="000000" w:themeColor="text1"/>
          <w:sz w:val="24"/>
          <w:szCs w:val="24"/>
        </w:rPr>
      </w:pPr>
    </w:p>
    <w:p w14:paraId="19926889" w14:textId="77777777" w:rsidR="00073666" w:rsidRDefault="00073666" w:rsidP="00073666">
      <w:pPr>
        <w:pStyle w:val="1"/>
        <w:jc w:val="center"/>
        <w:rPr>
          <w:b/>
          <w:color w:val="000000" w:themeColor="text1"/>
          <w:sz w:val="24"/>
          <w:szCs w:val="24"/>
        </w:rPr>
      </w:pPr>
    </w:p>
    <w:p w14:paraId="20C120C5" w14:textId="77777777" w:rsidR="00073666" w:rsidRDefault="00073666" w:rsidP="00073666">
      <w:pPr>
        <w:pStyle w:val="1"/>
        <w:jc w:val="center"/>
        <w:rPr>
          <w:b/>
          <w:color w:val="000000" w:themeColor="text1"/>
          <w:sz w:val="24"/>
          <w:szCs w:val="24"/>
        </w:rPr>
      </w:pPr>
    </w:p>
    <w:p w14:paraId="2C12E69B" w14:textId="77777777" w:rsidR="00073666" w:rsidRDefault="00073666" w:rsidP="00073666">
      <w:pPr>
        <w:pStyle w:val="1"/>
        <w:jc w:val="center"/>
        <w:rPr>
          <w:b/>
          <w:color w:val="000000" w:themeColor="text1"/>
          <w:sz w:val="24"/>
          <w:szCs w:val="24"/>
        </w:rPr>
      </w:pPr>
    </w:p>
    <w:p w14:paraId="6C259542" w14:textId="77777777" w:rsidR="00073666" w:rsidRDefault="00073666" w:rsidP="00073666">
      <w:pPr>
        <w:pStyle w:val="1"/>
        <w:jc w:val="center"/>
        <w:rPr>
          <w:b/>
          <w:color w:val="000000" w:themeColor="text1"/>
          <w:sz w:val="24"/>
          <w:szCs w:val="24"/>
        </w:rPr>
      </w:pPr>
    </w:p>
    <w:p w14:paraId="78DBF3B8" w14:textId="77777777" w:rsidR="00073666" w:rsidRDefault="00073666" w:rsidP="00073666">
      <w:pPr>
        <w:pStyle w:val="1"/>
        <w:jc w:val="center"/>
        <w:rPr>
          <w:b/>
          <w:color w:val="000000" w:themeColor="text1"/>
          <w:sz w:val="24"/>
          <w:szCs w:val="24"/>
        </w:rPr>
      </w:pPr>
    </w:p>
    <w:p w14:paraId="2921C5AB" w14:textId="77777777" w:rsidR="00073666" w:rsidRDefault="00073666" w:rsidP="00073666">
      <w:pPr>
        <w:pStyle w:val="1"/>
        <w:jc w:val="center"/>
        <w:rPr>
          <w:b/>
          <w:color w:val="000000" w:themeColor="text1"/>
          <w:sz w:val="24"/>
          <w:szCs w:val="24"/>
        </w:rPr>
      </w:pPr>
    </w:p>
    <w:p w14:paraId="0FA8F349" w14:textId="77777777" w:rsidR="00073666" w:rsidRDefault="00073666" w:rsidP="00073666">
      <w:pPr>
        <w:pStyle w:val="1"/>
        <w:jc w:val="center"/>
        <w:rPr>
          <w:b/>
          <w:color w:val="000000" w:themeColor="text1"/>
          <w:sz w:val="24"/>
          <w:szCs w:val="24"/>
        </w:rPr>
      </w:pPr>
    </w:p>
    <w:p w14:paraId="5F89F9E8" w14:textId="77777777" w:rsidR="00073666" w:rsidRDefault="00073666" w:rsidP="00073666">
      <w:pPr>
        <w:pStyle w:val="1"/>
        <w:jc w:val="center"/>
        <w:rPr>
          <w:b/>
          <w:color w:val="000000" w:themeColor="text1"/>
          <w:sz w:val="24"/>
          <w:szCs w:val="24"/>
        </w:rPr>
      </w:pPr>
    </w:p>
    <w:p w14:paraId="4B451093" w14:textId="77777777" w:rsidR="00073666" w:rsidRDefault="00073666" w:rsidP="00073666">
      <w:pPr>
        <w:pStyle w:val="1"/>
        <w:jc w:val="center"/>
        <w:rPr>
          <w:b/>
          <w:color w:val="000000" w:themeColor="text1"/>
          <w:sz w:val="24"/>
          <w:szCs w:val="24"/>
        </w:rPr>
      </w:pPr>
    </w:p>
    <w:p w14:paraId="3399A255" w14:textId="77777777" w:rsidR="00073666" w:rsidRDefault="00073666" w:rsidP="00494D15">
      <w:pPr>
        <w:ind w:firstLine="567"/>
        <w:rPr>
          <w:color w:val="000000" w:themeColor="text1"/>
        </w:rPr>
      </w:pPr>
    </w:p>
    <w:p w14:paraId="27F562EF" w14:textId="77777777" w:rsidR="00073666" w:rsidRDefault="00073666" w:rsidP="00494D15">
      <w:pPr>
        <w:ind w:firstLine="567"/>
        <w:rPr>
          <w:color w:val="000000" w:themeColor="text1"/>
        </w:rPr>
      </w:pPr>
    </w:p>
    <w:p w14:paraId="0BE12C51" w14:textId="77777777" w:rsidR="00073666" w:rsidRDefault="00073666" w:rsidP="00494D15">
      <w:pPr>
        <w:ind w:firstLine="567"/>
        <w:rPr>
          <w:color w:val="000000" w:themeColor="text1"/>
        </w:rPr>
      </w:pPr>
    </w:p>
    <w:p w14:paraId="586DC976" w14:textId="77777777" w:rsidR="00073666" w:rsidRDefault="00073666" w:rsidP="00494D15">
      <w:pPr>
        <w:ind w:firstLine="567"/>
        <w:rPr>
          <w:color w:val="000000" w:themeColor="text1"/>
        </w:rPr>
      </w:pPr>
    </w:p>
    <w:p w14:paraId="06D689E4" w14:textId="77777777" w:rsidR="00073666" w:rsidRPr="0050390A" w:rsidRDefault="00073666" w:rsidP="00073666">
      <w:pPr>
        <w:pStyle w:val="1"/>
        <w:jc w:val="center"/>
        <w:rPr>
          <w:color w:val="000000" w:themeColor="text1"/>
          <w:sz w:val="24"/>
          <w:szCs w:val="24"/>
        </w:rPr>
      </w:pPr>
      <w:r w:rsidRPr="0050390A">
        <w:rPr>
          <w:b/>
          <w:color w:val="000000" w:themeColor="text1"/>
          <w:sz w:val="24"/>
          <w:szCs w:val="24"/>
        </w:rPr>
        <w:t>ПЛАН  ПРАКТИЧЕСКИХ</w:t>
      </w:r>
      <w:r w:rsidRPr="0050390A">
        <w:rPr>
          <w:color w:val="000000" w:themeColor="text1"/>
          <w:sz w:val="24"/>
          <w:szCs w:val="24"/>
        </w:rPr>
        <w:t xml:space="preserve"> </w:t>
      </w:r>
      <w:r w:rsidRPr="0050390A">
        <w:rPr>
          <w:b/>
          <w:color w:val="000000" w:themeColor="text1"/>
          <w:sz w:val="24"/>
          <w:szCs w:val="24"/>
        </w:rPr>
        <w:t>ЗАНЯТИЙ</w:t>
      </w:r>
    </w:p>
    <w:p w14:paraId="6F749105" w14:textId="77777777" w:rsidR="00073666" w:rsidRPr="0050390A" w:rsidRDefault="00073666" w:rsidP="00073666">
      <w:pPr>
        <w:pStyle w:val="1"/>
        <w:jc w:val="center"/>
        <w:rPr>
          <w:b/>
          <w:color w:val="000000" w:themeColor="text1"/>
          <w:sz w:val="24"/>
          <w:szCs w:val="24"/>
        </w:rPr>
      </w:pPr>
      <w:r w:rsidRPr="0050390A">
        <w:rPr>
          <w:b/>
          <w:color w:val="000000" w:themeColor="text1"/>
          <w:sz w:val="24"/>
          <w:szCs w:val="24"/>
        </w:rPr>
        <w:t xml:space="preserve">для студентов 3 курса </w:t>
      </w:r>
      <w:r>
        <w:rPr>
          <w:b/>
          <w:color w:val="000000" w:themeColor="text1"/>
          <w:sz w:val="24"/>
          <w:szCs w:val="24"/>
        </w:rPr>
        <w:t>медико-профилактического</w:t>
      </w:r>
      <w:r w:rsidRPr="0050390A">
        <w:rPr>
          <w:b/>
          <w:color w:val="000000" w:themeColor="text1"/>
          <w:sz w:val="24"/>
          <w:szCs w:val="24"/>
        </w:rPr>
        <w:t xml:space="preserve"> факультета</w:t>
      </w:r>
    </w:p>
    <w:p w14:paraId="65EC5890" w14:textId="3FF7CCC8" w:rsidR="00073666" w:rsidRPr="0050390A" w:rsidRDefault="00073666" w:rsidP="00073666">
      <w:pPr>
        <w:pStyle w:val="1"/>
        <w:jc w:val="center"/>
        <w:rPr>
          <w:b/>
          <w:color w:val="000000" w:themeColor="text1"/>
          <w:sz w:val="24"/>
          <w:szCs w:val="24"/>
        </w:rPr>
      </w:pPr>
      <w:proofErr w:type="gramStart"/>
      <w:r w:rsidRPr="0050390A">
        <w:rPr>
          <w:b/>
          <w:color w:val="000000" w:themeColor="text1"/>
          <w:sz w:val="24"/>
          <w:szCs w:val="24"/>
        </w:rPr>
        <w:t>на</w:t>
      </w:r>
      <w:proofErr w:type="gramEnd"/>
      <w:r w:rsidRPr="0050390A">
        <w:rPr>
          <w:b/>
          <w:color w:val="000000" w:themeColor="text1"/>
          <w:sz w:val="24"/>
          <w:szCs w:val="24"/>
        </w:rPr>
        <w:t xml:space="preserve"> осенний семестр 20</w:t>
      </w:r>
      <w:r w:rsidR="00C27EAA">
        <w:rPr>
          <w:b/>
          <w:color w:val="000000" w:themeColor="text1"/>
          <w:sz w:val="24"/>
          <w:szCs w:val="24"/>
        </w:rPr>
        <w:t>2</w:t>
      </w:r>
      <w:r w:rsidR="00E16D5F">
        <w:rPr>
          <w:b/>
          <w:color w:val="000000" w:themeColor="text1"/>
          <w:sz w:val="24"/>
          <w:szCs w:val="24"/>
        </w:rPr>
        <w:t>2</w:t>
      </w:r>
      <w:r w:rsidRPr="0050390A">
        <w:rPr>
          <w:b/>
          <w:color w:val="000000" w:themeColor="text1"/>
          <w:sz w:val="24"/>
          <w:szCs w:val="24"/>
        </w:rPr>
        <w:t xml:space="preserve"> – 20</w:t>
      </w:r>
      <w:r w:rsidR="00C27EAA">
        <w:rPr>
          <w:b/>
          <w:color w:val="000000" w:themeColor="text1"/>
          <w:sz w:val="24"/>
          <w:szCs w:val="24"/>
        </w:rPr>
        <w:t>2</w:t>
      </w:r>
      <w:r w:rsidR="00E16D5F">
        <w:rPr>
          <w:b/>
          <w:color w:val="000000" w:themeColor="text1"/>
          <w:sz w:val="24"/>
          <w:szCs w:val="24"/>
        </w:rPr>
        <w:t>3</w:t>
      </w:r>
      <w:r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50390A">
        <w:rPr>
          <w:b/>
          <w:color w:val="000000" w:themeColor="text1"/>
          <w:sz w:val="24"/>
          <w:szCs w:val="24"/>
        </w:rPr>
        <w:t>уч.года</w:t>
      </w:r>
      <w:proofErr w:type="spellEnd"/>
    </w:p>
    <w:p w14:paraId="370E6DF2" w14:textId="77777777" w:rsidR="00073666" w:rsidRDefault="00073666" w:rsidP="00073666">
      <w:pPr>
        <w:snapToGrid w:val="0"/>
        <w:jc w:val="center"/>
        <w:rPr>
          <w:color w:val="000000" w:themeColor="text1"/>
        </w:rPr>
      </w:pPr>
    </w:p>
    <w:p w14:paraId="3F9CAA64" w14:textId="77777777" w:rsidR="00073666" w:rsidRPr="007A6681" w:rsidRDefault="00073666" w:rsidP="00073666">
      <w:pPr>
        <w:snapToGrid w:val="0"/>
        <w:jc w:val="center"/>
        <w:rPr>
          <w:b/>
          <w:i/>
        </w:rPr>
      </w:pPr>
      <w:r>
        <w:rPr>
          <w:color w:val="000000" w:themeColor="text1"/>
        </w:rPr>
        <w:t xml:space="preserve">Модуль </w:t>
      </w:r>
      <w:r>
        <w:rPr>
          <w:color w:val="000000" w:themeColor="text1"/>
          <w:lang w:val="en-US"/>
        </w:rPr>
        <w:t>I</w:t>
      </w:r>
      <w:r>
        <w:rPr>
          <w:color w:val="000000" w:themeColor="text1"/>
        </w:rPr>
        <w:t xml:space="preserve"> </w:t>
      </w:r>
      <w:r w:rsidRPr="007A6681">
        <w:rPr>
          <w:b/>
          <w:i/>
        </w:rPr>
        <w:t>Непосредственные методы исследования</w:t>
      </w:r>
    </w:p>
    <w:p w14:paraId="7841911F" w14:textId="77777777" w:rsidR="00073666" w:rsidRPr="007A6681" w:rsidRDefault="00073666" w:rsidP="00073666">
      <w:pPr>
        <w:ind w:left="360" w:hanging="360"/>
        <w:jc w:val="center"/>
        <w:rPr>
          <w:b/>
          <w:i/>
          <w:color w:val="000000" w:themeColor="text1"/>
        </w:rPr>
      </w:pPr>
      <w:r w:rsidRPr="007A6681">
        <w:rPr>
          <w:b/>
          <w:i/>
        </w:rPr>
        <w:t>в пропедевтической практике</w:t>
      </w:r>
    </w:p>
    <w:p w14:paraId="06694774" w14:textId="77777777" w:rsidR="00073666" w:rsidRPr="0050390A" w:rsidRDefault="00073666" w:rsidP="00073666">
      <w:pPr>
        <w:numPr>
          <w:ilvl w:val="0"/>
          <w:numId w:val="2"/>
        </w:numPr>
        <w:jc w:val="both"/>
        <w:rPr>
          <w:color w:val="000000" w:themeColor="text1"/>
        </w:rPr>
      </w:pPr>
      <w:r w:rsidRPr="0050390A">
        <w:rPr>
          <w:color w:val="000000" w:themeColor="text1"/>
        </w:rPr>
        <w:t>Знакомство с клиникой. Основные отечественные терапевтические школы. Вопросы м</w:t>
      </w:r>
      <w:r w:rsidR="002D4066">
        <w:rPr>
          <w:color w:val="000000" w:themeColor="text1"/>
        </w:rPr>
        <w:t xml:space="preserve">едицинской этики и деонтологии. Расспрос </w:t>
      </w:r>
      <w:r w:rsidRPr="0050390A">
        <w:rPr>
          <w:color w:val="000000" w:themeColor="text1"/>
        </w:rPr>
        <w:t>больного</w:t>
      </w:r>
      <w:r w:rsidR="002D4066">
        <w:rPr>
          <w:color w:val="000000" w:themeColor="text1"/>
        </w:rPr>
        <w:t>.</w:t>
      </w:r>
    </w:p>
    <w:p w14:paraId="0FE6E3EB" w14:textId="77777777" w:rsidR="00073666" w:rsidRPr="0050390A" w:rsidRDefault="00073666" w:rsidP="00073666">
      <w:pPr>
        <w:numPr>
          <w:ilvl w:val="0"/>
          <w:numId w:val="2"/>
        </w:numPr>
        <w:jc w:val="both"/>
        <w:rPr>
          <w:color w:val="000000" w:themeColor="text1"/>
        </w:rPr>
      </w:pPr>
      <w:r w:rsidRPr="0050390A">
        <w:rPr>
          <w:color w:val="000000" w:themeColor="text1"/>
        </w:rPr>
        <w:t>Общий</w:t>
      </w:r>
      <w:r w:rsidR="002D4066">
        <w:rPr>
          <w:color w:val="000000" w:themeColor="text1"/>
        </w:rPr>
        <w:t xml:space="preserve"> и частный </w:t>
      </w:r>
      <w:r w:rsidRPr="0050390A">
        <w:rPr>
          <w:color w:val="000000" w:themeColor="text1"/>
        </w:rPr>
        <w:t xml:space="preserve">осмотр больного. </w:t>
      </w:r>
    </w:p>
    <w:p w14:paraId="27C25962" w14:textId="77777777" w:rsidR="00073666" w:rsidRPr="0050390A" w:rsidRDefault="002D4066" w:rsidP="00073666">
      <w:pPr>
        <w:numPr>
          <w:ilvl w:val="0"/>
          <w:numId w:val="2"/>
        </w:numPr>
        <w:jc w:val="both"/>
        <w:rPr>
          <w:color w:val="000000" w:themeColor="text1"/>
        </w:rPr>
      </w:pPr>
      <w:r>
        <w:rPr>
          <w:color w:val="000000" w:themeColor="text1"/>
        </w:rPr>
        <w:t>Методы исследования больного: п</w:t>
      </w:r>
      <w:r w:rsidR="00073666" w:rsidRPr="0050390A">
        <w:rPr>
          <w:color w:val="000000" w:themeColor="text1"/>
        </w:rPr>
        <w:t>альпация легочных, сердечных, почечных, эндокринных больных, больных с заболеваниями желудочно-кишечного тракта. Пальпация лимфоузлов, щитовидной железы, грудной клетки (ригидность, болезненность, голосовое дрожание), верхушечного, сердечного толчков, пульса, живота, печени, почек, селезенки. Измерение артериального давления.</w:t>
      </w:r>
    </w:p>
    <w:p w14:paraId="65EBC21E" w14:textId="77777777" w:rsidR="00073666" w:rsidRPr="00164991" w:rsidRDefault="002D4066" w:rsidP="00073666">
      <w:pPr>
        <w:numPr>
          <w:ilvl w:val="0"/>
          <w:numId w:val="2"/>
        </w:numPr>
        <w:jc w:val="both"/>
        <w:rPr>
          <w:color w:val="000000" w:themeColor="text1"/>
        </w:rPr>
      </w:pPr>
      <w:r>
        <w:rPr>
          <w:color w:val="000000" w:themeColor="text1"/>
        </w:rPr>
        <w:t>Методы исследования больного: ме</w:t>
      </w:r>
      <w:r w:rsidR="00073666" w:rsidRPr="00164991">
        <w:rPr>
          <w:color w:val="000000" w:themeColor="text1"/>
        </w:rPr>
        <w:t>тодика и техника перкуссии. Классификация перкуторных звуков. Перкуссия легких (сравнительная, топографическая).</w:t>
      </w:r>
      <w:r w:rsidR="00073666">
        <w:rPr>
          <w:color w:val="000000" w:themeColor="text1"/>
        </w:rPr>
        <w:t xml:space="preserve"> </w:t>
      </w:r>
      <w:r w:rsidR="00073666" w:rsidRPr="00164991">
        <w:rPr>
          <w:color w:val="000000" w:themeColor="text1"/>
        </w:rPr>
        <w:t>Перкуссия сердца: границы относительной и абсолютной тупости, поперечник сердца, ширина сосудистого пучка. Перкуссия печени по Курлову. Перкусси</w:t>
      </w:r>
      <w:r>
        <w:rPr>
          <w:color w:val="000000" w:themeColor="text1"/>
        </w:rPr>
        <w:t xml:space="preserve">я </w:t>
      </w:r>
      <w:r w:rsidR="00073666" w:rsidRPr="00164991">
        <w:rPr>
          <w:color w:val="000000" w:themeColor="text1"/>
        </w:rPr>
        <w:t>селезенки.</w:t>
      </w:r>
    </w:p>
    <w:p w14:paraId="2082D79C" w14:textId="77777777" w:rsidR="00073666" w:rsidRPr="0050390A" w:rsidRDefault="002D4066" w:rsidP="00073666">
      <w:pPr>
        <w:numPr>
          <w:ilvl w:val="0"/>
          <w:numId w:val="2"/>
        </w:numPr>
        <w:jc w:val="both"/>
        <w:rPr>
          <w:color w:val="000000" w:themeColor="text1"/>
        </w:rPr>
      </w:pPr>
      <w:r>
        <w:rPr>
          <w:color w:val="000000" w:themeColor="text1"/>
        </w:rPr>
        <w:t>Методы исследования больного: м</w:t>
      </w:r>
      <w:r w:rsidR="00073666" w:rsidRPr="0050390A">
        <w:rPr>
          <w:color w:val="000000" w:themeColor="text1"/>
        </w:rPr>
        <w:t xml:space="preserve">етодика и техника аускультации. Аускультация легких (история вопроса, посредственная, непосредственная), сравнительная аускультация легких. Основные и дополнительные дыхательные шумы в норме и патологии. </w:t>
      </w:r>
      <w:r w:rsidR="00BD6B99">
        <w:rPr>
          <w:color w:val="000000" w:themeColor="text1"/>
        </w:rPr>
        <w:t xml:space="preserve">Понятие о </w:t>
      </w:r>
      <w:proofErr w:type="spellStart"/>
      <w:r w:rsidR="00BD6B99">
        <w:rPr>
          <w:color w:val="000000" w:themeColor="text1"/>
        </w:rPr>
        <w:t>бронхофонии</w:t>
      </w:r>
      <w:proofErr w:type="spellEnd"/>
      <w:r w:rsidR="00073666" w:rsidRPr="0050390A">
        <w:rPr>
          <w:color w:val="000000" w:themeColor="text1"/>
        </w:rPr>
        <w:t>.</w:t>
      </w:r>
    </w:p>
    <w:p w14:paraId="569645ED" w14:textId="77777777" w:rsidR="00073666" w:rsidRPr="00442A0C" w:rsidRDefault="00BD6B99" w:rsidP="00073666">
      <w:pPr>
        <w:numPr>
          <w:ilvl w:val="0"/>
          <w:numId w:val="2"/>
        </w:numPr>
        <w:jc w:val="both"/>
        <w:rPr>
          <w:color w:val="000000" w:themeColor="text1"/>
        </w:rPr>
      </w:pPr>
      <w:r>
        <w:rPr>
          <w:color w:val="000000" w:themeColor="text1"/>
        </w:rPr>
        <w:t>Методы исследования больного: а</w:t>
      </w:r>
      <w:r w:rsidR="00073666" w:rsidRPr="00442A0C">
        <w:rPr>
          <w:color w:val="000000" w:themeColor="text1"/>
        </w:rPr>
        <w:t>ускультация сердца. Тоны сердца основные и дополнительные. Основные свойства тонов: сила, тембр, расщепление, раздвоение, их изменение</w:t>
      </w:r>
      <w:r>
        <w:rPr>
          <w:color w:val="000000" w:themeColor="text1"/>
        </w:rPr>
        <w:t xml:space="preserve"> при п</w:t>
      </w:r>
      <w:r w:rsidR="00073666" w:rsidRPr="00442A0C">
        <w:rPr>
          <w:color w:val="000000" w:themeColor="text1"/>
        </w:rPr>
        <w:t>атологии.</w:t>
      </w:r>
      <w:r w:rsidR="00073666">
        <w:rPr>
          <w:color w:val="000000" w:themeColor="text1"/>
        </w:rPr>
        <w:t xml:space="preserve"> </w:t>
      </w:r>
      <w:r w:rsidR="00073666" w:rsidRPr="00442A0C">
        <w:rPr>
          <w:color w:val="000000" w:themeColor="text1"/>
        </w:rPr>
        <w:t>Классификация шумов, механизм</w:t>
      </w:r>
      <w:r>
        <w:rPr>
          <w:color w:val="000000" w:themeColor="text1"/>
        </w:rPr>
        <w:t xml:space="preserve"> их </w:t>
      </w:r>
      <w:r w:rsidR="00073666" w:rsidRPr="00442A0C">
        <w:rPr>
          <w:color w:val="000000" w:themeColor="text1"/>
        </w:rPr>
        <w:t>образования, диагностическое значение.</w:t>
      </w:r>
      <w:r>
        <w:rPr>
          <w:color w:val="000000" w:themeColor="text1"/>
        </w:rPr>
        <w:t xml:space="preserve"> Тестирование.</w:t>
      </w:r>
    </w:p>
    <w:p w14:paraId="5E056F29" w14:textId="77777777" w:rsidR="00073666" w:rsidRDefault="00073666" w:rsidP="00073666">
      <w:pPr>
        <w:pStyle w:val="a5"/>
        <w:ind w:left="660"/>
        <w:jc w:val="center"/>
        <w:rPr>
          <w:color w:val="000000" w:themeColor="text1"/>
        </w:rPr>
      </w:pPr>
    </w:p>
    <w:p w14:paraId="54AF251F" w14:textId="77777777" w:rsidR="00073666" w:rsidRPr="00F20C86" w:rsidRDefault="00073666" w:rsidP="00073666">
      <w:pPr>
        <w:pStyle w:val="a5"/>
        <w:jc w:val="both"/>
        <w:rPr>
          <w:color w:val="000000" w:themeColor="text1"/>
        </w:rPr>
      </w:pPr>
    </w:p>
    <w:p w14:paraId="5E30035B" w14:textId="77777777" w:rsidR="00073666" w:rsidRPr="00F20C86" w:rsidRDefault="00073666" w:rsidP="00073666">
      <w:pPr>
        <w:jc w:val="both"/>
        <w:rPr>
          <w:color w:val="000000" w:themeColor="text1"/>
        </w:rPr>
      </w:pPr>
    </w:p>
    <w:p w14:paraId="72FDA5E1" w14:textId="77777777" w:rsidR="00073666" w:rsidRPr="0050390A" w:rsidRDefault="00073666" w:rsidP="00073666">
      <w:pPr>
        <w:ind w:firstLine="567"/>
        <w:rPr>
          <w:color w:val="000000" w:themeColor="text1"/>
        </w:rPr>
      </w:pPr>
      <w:r w:rsidRPr="0050390A">
        <w:rPr>
          <w:color w:val="000000" w:themeColor="text1"/>
        </w:rPr>
        <w:t xml:space="preserve">Заведующий кафедрой пропедевтики </w:t>
      </w:r>
    </w:p>
    <w:p w14:paraId="07D19131" w14:textId="77777777" w:rsidR="00073666" w:rsidRPr="0050390A" w:rsidRDefault="00073666" w:rsidP="00073666">
      <w:pPr>
        <w:ind w:firstLine="567"/>
        <w:rPr>
          <w:color w:val="000000" w:themeColor="text1"/>
        </w:rPr>
      </w:pPr>
      <w:r w:rsidRPr="0050390A">
        <w:rPr>
          <w:color w:val="000000" w:themeColor="text1"/>
        </w:rPr>
        <w:t xml:space="preserve">внутренних болезней, профессор                                                                </w:t>
      </w:r>
      <w:r>
        <w:rPr>
          <w:color w:val="000000" w:themeColor="text1"/>
        </w:rPr>
        <w:t xml:space="preserve">                  </w:t>
      </w:r>
      <w:r w:rsidRPr="0050390A">
        <w:rPr>
          <w:color w:val="000000" w:themeColor="text1"/>
        </w:rPr>
        <w:t xml:space="preserve">     К.М. Иванов</w:t>
      </w:r>
    </w:p>
    <w:p w14:paraId="0DBBC05F" w14:textId="77777777" w:rsidR="00073666" w:rsidRDefault="00073666" w:rsidP="00073666">
      <w:pPr>
        <w:rPr>
          <w:color w:val="000000" w:themeColor="text1"/>
        </w:rPr>
      </w:pPr>
    </w:p>
    <w:p w14:paraId="76CFBF7F" w14:textId="77777777" w:rsidR="00073666" w:rsidRDefault="00073666" w:rsidP="00073666">
      <w:pPr>
        <w:rPr>
          <w:color w:val="000000" w:themeColor="text1"/>
        </w:rPr>
      </w:pPr>
    </w:p>
    <w:p w14:paraId="1AF253D0" w14:textId="77777777" w:rsidR="00073666" w:rsidRDefault="00073666" w:rsidP="00073666">
      <w:pPr>
        <w:rPr>
          <w:color w:val="000000" w:themeColor="text1"/>
        </w:rPr>
      </w:pPr>
    </w:p>
    <w:p w14:paraId="5D8622F6" w14:textId="77777777" w:rsidR="00073666" w:rsidRDefault="00073666" w:rsidP="00073666">
      <w:pPr>
        <w:rPr>
          <w:color w:val="000000" w:themeColor="text1"/>
        </w:rPr>
      </w:pPr>
    </w:p>
    <w:p w14:paraId="7DF80D62" w14:textId="77777777" w:rsidR="00073666" w:rsidRDefault="00073666" w:rsidP="00073666">
      <w:pPr>
        <w:rPr>
          <w:color w:val="000000" w:themeColor="text1"/>
        </w:rPr>
      </w:pPr>
    </w:p>
    <w:p w14:paraId="30265686" w14:textId="77777777" w:rsidR="00073666" w:rsidRDefault="00073666" w:rsidP="00073666">
      <w:pPr>
        <w:rPr>
          <w:color w:val="000000" w:themeColor="text1"/>
        </w:rPr>
      </w:pPr>
    </w:p>
    <w:p w14:paraId="49D21823" w14:textId="77777777" w:rsidR="00073666" w:rsidRDefault="00073666" w:rsidP="00073666">
      <w:pPr>
        <w:rPr>
          <w:color w:val="000000" w:themeColor="text1"/>
        </w:rPr>
      </w:pPr>
    </w:p>
    <w:p w14:paraId="1BF4DF2B" w14:textId="77777777" w:rsidR="00073666" w:rsidRDefault="00073666" w:rsidP="00073666">
      <w:pPr>
        <w:rPr>
          <w:color w:val="000000" w:themeColor="text1"/>
        </w:rPr>
      </w:pPr>
    </w:p>
    <w:p w14:paraId="1C22300B" w14:textId="77777777" w:rsidR="00073666" w:rsidRDefault="00073666" w:rsidP="00073666">
      <w:pPr>
        <w:rPr>
          <w:color w:val="000000" w:themeColor="text1"/>
        </w:rPr>
      </w:pPr>
    </w:p>
    <w:p w14:paraId="6699CB0B" w14:textId="77777777" w:rsidR="00073666" w:rsidRDefault="00073666" w:rsidP="00073666">
      <w:pPr>
        <w:rPr>
          <w:color w:val="000000" w:themeColor="text1"/>
        </w:rPr>
      </w:pPr>
    </w:p>
    <w:p w14:paraId="350F55EA" w14:textId="77777777" w:rsidR="00774E45" w:rsidRDefault="00774E45" w:rsidP="00073666">
      <w:pPr>
        <w:rPr>
          <w:color w:val="000000" w:themeColor="text1"/>
        </w:rPr>
      </w:pPr>
    </w:p>
    <w:p w14:paraId="285FC195" w14:textId="77777777" w:rsidR="00774E45" w:rsidRDefault="00774E45" w:rsidP="00073666">
      <w:pPr>
        <w:rPr>
          <w:color w:val="000000" w:themeColor="text1"/>
        </w:rPr>
      </w:pPr>
    </w:p>
    <w:p w14:paraId="7C924738" w14:textId="77777777" w:rsidR="00774E45" w:rsidRDefault="00774E45" w:rsidP="00073666">
      <w:pPr>
        <w:rPr>
          <w:color w:val="000000" w:themeColor="text1"/>
        </w:rPr>
      </w:pPr>
    </w:p>
    <w:p w14:paraId="12C3243C" w14:textId="77777777" w:rsidR="00774E45" w:rsidRDefault="00774E45" w:rsidP="00073666">
      <w:pPr>
        <w:rPr>
          <w:color w:val="000000" w:themeColor="text1"/>
        </w:rPr>
      </w:pPr>
    </w:p>
    <w:p w14:paraId="6351D30F" w14:textId="77777777" w:rsidR="00774E45" w:rsidRDefault="00774E45" w:rsidP="00073666">
      <w:pPr>
        <w:rPr>
          <w:color w:val="000000" w:themeColor="text1"/>
        </w:rPr>
      </w:pPr>
    </w:p>
    <w:p w14:paraId="551AC84E" w14:textId="77777777" w:rsidR="00774E45" w:rsidRDefault="00774E45" w:rsidP="00073666">
      <w:pPr>
        <w:rPr>
          <w:color w:val="000000" w:themeColor="text1"/>
        </w:rPr>
      </w:pPr>
    </w:p>
    <w:p w14:paraId="7F833AB7" w14:textId="77777777" w:rsidR="00774E45" w:rsidRDefault="00774E45" w:rsidP="00073666">
      <w:pPr>
        <w:rPr>
          <w:color w:val="000000" w:themeColor="text1"/>
        </w:rPr>
      </w:pPr>
    </w:p>
    <w:p w14:paraId="68706B46" w14:textId="77777777" w:rsidR="00774E45" w:rsidRDefault="00774E45" w:rsidP="00073666">
      <w:pPr>
        <w:rPr>
          <w:color w:val="000000" w:themeColor="text1"/>
        </w:rPr>
      </w:pPr>
    </w:p>
    <w:p w14:paraId="3BD052BE" w14:textId="77777777" w:rsidR="00774E45" w:rsidRDefault="00774E45" w:rsidP="00073666">
      <w:pPr>
        <w:rPr>
          <w:color w:val="000000" w:themeColor="text1"/>
        </w:rPr>
      </w:pPr>
    </w:p>
    <w:p w14:paraId="42031598" w14:textId="77777777" w:rsidR="00774E45" w:rsidRDefault="00774E45" w:rsidP="00073666">
      <w:pPr>
        <w:rPr>
          <w:color w:val="000000" w:themeColor="text1"/>
        </w:rPr>
      </w:pPr>
    </w:p>
    <w:p w14:paraId="0B604881" w14:textId="77777777" w:rsidR="00774E45" w:rsidRDefault="00774E45" w:rsidP="00073666">
      <w:pPr>
        <w:rPr>
          <w:color w:val="000000" w:themeColor="text1"/>
        </w:rPr>
      </w:pPr>
    </w:p>
    <w:p w14:paraId="07CA4001" w14:textId="77777777" w:rsidR="00774E45" w:rsidRDefault="00774E45" w:rsidP="00073666">
      <w:pPr>
        <w:rPr>
          <w:color w:val="000000" w:themeColor="text1"/>
        </w:rPr>
      </w:pPr>
    </w:p>
    <w:p w14:paraId="7506103F" w14:textId="77777777" w:rsidR="00774E45" w:rsidRDefault="00774E45" w:rsidP="00073666">
      <w:pPr>
        <w:rPr>
          <w:color w:val="000000" w:themeColor="text1"/>
        </w:rPr>
      </w:pPr>
    </w:p>
    <w:p w14:paraId="2DF88AF7" w14:textId="77777777" w:rsidR="00073666" w:rsidRDefault="00073666" w:rsidP="00073666">
      <w:pPr>
        <w:rPr>
          <w:color w:val="000000" w:themeColor="text1"/>
        </w:rPr>
      </w:pPr>
    </w:p>
    <w:p w14:paraId="32F7F36F" w14:textId="77777777" w:rsidR="00073666" w:rsidRPr="0050390A" w:rsidRDefault="00073666" w:rsidP="00073666">
      <w:pPr>
        <w:pStyle w:val="1"/>
        <w:jc w:val="center"/>
        <w:rPr>
          <w:b/>
          <w:color w:val="000000" w:themeColor="text1"/>
        </w:rPr>
      </w:pPr>
      <w:r w:rsidRPr="0050390A">
        <w:rPr>
          <w:b/>
          <w:color w:val="000000" w:themeColor="text1"/>
          <w:sz w:val="24"/>
          <w:szCs w:val="24"/>
        </w:rPr>
        <w:t xml:space="preserve">КОНТРОЛЬНЫЕ ВОПРОСЫ </w:t>
      </w:r>
      <w:r w:rsidRPr="0050390A">
        <w:rPr>
          <w:b/>
          <w:color w:val="000000" w:themeColor="text1"/>
        </w:rPr>
        <w:t xml:space="preserve">К ПРАКТИЧЕСКИМ ЗАНЯТИЯМ </w:t>
      </w:r>
    </w:p>
    <w:p w14:paraId="6D42AAA9" w14:textId="77777777" w:rsidR="00073666" w:rsidRPr="0050390A" w:rsidRDefault="00073666" w:rsidP="00073666">
      <w:pPr>
        <w:pStyle w:val="1"/>
        <w:jc w:val="center"/>
        <w:rPr>
          <w:b/>
          <w:color w:val="000000" w:themeColor="text1"/>
          <w:sz w:val="24"/>
          <w:szCs w:val="24"/>
        </w:rPr>
      </w:pPr>
      <w:r w:rsidRPr="0050390A">
        <w:rPr>
          <w:b/>
          <w:color w:val="000000" w:themeColor="text1"/>
          <w:sz w:val="24"/>
          <w:szCs w:val="24"/>
        </w:rPr>
        <w:t xml:space="preserve">для студентов 3 курса </w:t>
      </w:r>
      <w:r>
        <w:rPr>
          <w:b/>
          <w:color w:val="000000" w:themeColor="text1"/>
          <w:sz w:val="24"/>
          <w:szCs w:val="24"/>
        </w:rPr>
        <w:t>медико-профилактического</w:t>
      </w:r>
      <w:r w:rsidRPr="0050390A">
        <w:rPr>
          <w:b/>
          <w:color w:val="000000" w:themeColor="text1"/>
          <w:sz w:val="24"/>
          <w:szCs w:val="24"/>
        </w:rPr>
        <w:t xml:space="preserve"> факультета </w:t>
      </w:r>
    </w:p>
    <w:p w14:paraId="3199FE38" w14:textId="524BC664" w:rsidR="00073666" w:rsidRPr="0050390A" w:rsidRDefault="00073666" w:rsidP="00073666">
      <w:pPr>
        <w:pStyle w:val="1"/>
        <w:jc w:val="center"/>
        <w:rPr>
          <w:b/>
          <w:color w:val="000000" w:themeColor="text1"/>
          <w:sz w:val="24"/>
          <w:szCs w:val="24"/>
        </w:rPr>
      </w:pPr>
      <w:r w:rsidRPr="0050390A">
        <w:rPr>
          <w:b/>
          <w:color w:val="000000" w:themeColor="text1"/>
          <w:sz w:val="24"/>
          <w:szCs w:val="24"/>
        </w:rPr>
        <w:t>на осенний семестр 20</w:t>
      </w:r>
      <w:r w:rsidR="001F5918">
        <w:rPr>
          <w:b/>
          <w:color w:val="000000" w:themeColor="text1"/>
          <w:sz w:val="24"/>
          <w:szCs w:val="24"/>
        </w:rPr>
        <w:t>22</w:t>
      </w:r>
      <w:r w:rsidRPr="0050390A">
        <w:rPr>
          <w:b/>
          <w:color w:val="000000" w:themeColor="text1"/>
          <w:sz w:val="24"/>
          <w:szCs w:val="24"/>
        </w:rPr>
        <w:t xml:space="preserve"> - 20</w:t>
      </w:r>
      <w:r w:rsidR="001F5918">
        <w:rPr>
          <w:b/>
          <w:color w:val="000000" w:themeColor="text1"/>
          <w:sz w:val="24"/>
          <w:szCs w:val="24"/>
        </w:rPr>
        <w:t>23</w:t>
      </w:r>
      <w:r w:rsidRPr="0050390A">
        <w:rPr>
          <w:b/>
          <w:color w:val="000000" w:themeColor="text1"/>
          <w:sz w:val="24"/>
          <w:szCs w:val="24"/>
        </w:rPr>
        <w:t xml:space="preserve"> уч.</w:t>
      </w:r>
      <w:r>
        <w:rPr>
          <w:b/>
          <w:color w:val="000000" w:themeColor="text1"/>
          <w:sz w:val="24"/>
          <w:szCs w:val="24"/>
        </w:rPr>
        <w:t xml:space="preserve"> </w:t>
      </w:r>
      <w:r w:rsidRPr="0050390A">
        <w:rPr>
          <w:b/>
          <w:color w:val="000000" w:themeColor="text1"/>
          <w:sz w:val="24"/>
          <w:szCs w:val="24"/>
        </w:rPr>
        <w:t>года</w:t>
      </w:r>
    </w:p>
    <w:p w14:paraId="7BBA88AD" w14:textId="77777777" w:rsidR="00070B89" w:rsidRDefault="00070B89" w:rsidP="00073666">
      <w:pPr>
        <w:jc w:val="center"/>
        <w:rPr>
          <w:color w:val="000000" w:themeColor="text1"/>
        </w:rPr>
      </w:pPr>
    </w:p>
    <w:p w14:paraId="3E1A48FD" w14:textId="77777777" w:rsidR="00073666" w:rsidRPr="007E14FD" w:rsidRDefault="008E7FE0" w:rsidP="00073666">
      <w:pPr>
        <w:jc w:val="center"/>
        <w:rPr>
          <w:color w:val="000000" w:themeColor="text1"/>
        </w:rPr>
      </w:pPr>
      <w:r>
        <w:rPr>
          <w:color w:val="000000" w:themeColor="text1"/>
        </w:rPr>
        <w:t xml:space="preserve">Модуль </w:t>
      </w:r>
      <w:r>
        <w:rPr>
          <w:color w:val="000000" w:themeColor="text1"/>
          <w:lang w:val="en-US"/>
        </w:rPr>
        <w:t>I</w:t>
      </w:r>
    </w:p>
    <w:p w14:paraId="116EDA5E" w14:textId="77777777" w:rsidR="00073666" w:rsidRPr="0050390A" w:rsidRDefault="00073666" w:rsidP="00073666">
      <w:pPr>
        <w:pStyle w:val="2"/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390A">
        <w:rPr>
          <w:rFonts w:ascii="Times New Roman" w:hAnsi="Times New Roman" w:cs="Times New Roman"/>
          <w:color w:val="000000" w:themeColor="text1"/>
          <w:sz w:val="24"/>
          <w:szCs w:val="24"/>
        </w:rPr>
        <w:t>Занятие 1</w:t>
      </w:r>
    </w:p>
    <w:p w14:paraId="64BC146C" w14:textId="77777777" w:rsidR="00073666" w:rsidRPr="0050390A" w:rsidRDefault="00073666" w:rsidP="00073666">
      <w:pPr>
        <w:pStyle w:val="a3"/>
        <w:numPr>
          <w:ilvl w:val="0"/>
          <w:numId w:val="3"/>
        </w:numPr>
        <w:rPr>
          <w:color w:val="000000" w:themeColor="text1"/>
          <w:sz w:val="24"/>
          <w:szCs w:val="24"/>
        </w:rPr>
      </w:pPr>
      <w:r w:rsidRPr="0050390A">
        <w:rPr>
          <w:color w:val="000000" w:themeColor="text1"/>
          <w:sz w:val="24"/>
          <w:szCs w:val="24"/>
        </w:rPr>
        <w:t>Деление клиники внутренних болезней на пропедевтическую, факультетскую и госпитальную.</w:t>
      </w:r>
    </w:p>
    <w:p w14:paraId="1E686FFE" w14:textId="77777777" w:rsidR="00073666" w:rsidRPr="0050390A" w:rsidRDefault="00073666" w:rsidP="00073666">
      <w:pPr>
        <w:numPr>
          <w:ilvl w:val="0"/>
          <w:numId w:val="3"/>
        </w:numPr>
        <w:jc w:val="both"/>
        <w:rPr>
          <w:color w:val="000000" w:themeColor="text1"/>
        </w:rPr>
      </w:pPr>
      <w:r w:rsidRPr="0050390A">
        <w:rPr>
          <w:color w:val="000000" w:themeColor="text1"/>
        </w:rPr>
        <w:t>Задачи пропедевтической терапевтической школы.</w:t>
      </w:r>
    </w:p>
    <w:p w14:paraId="279D274F" w14:textId="77777777" w:rsidR="00073666" w:rsidRPr="0050390A" w:rsidRDefault="00073666" w:rsidP="00073666">
      <w:pPr>
        <w:numPr>
          <w:ilvl w:val="0"/>
          <w:numId w:val="3"/>
        </w:numPr>
        <w:jc w:val="both"/>
        <w:rPr>
          <w:color w:val="000000" w:themeColor="text1"/>
        </w:rPr>
      </w:pPr>
      <w:r w:rsidRPr="0050390A">
        <w:rPr>
          <w:color w:val="000000" w:themeColor="text1"/>
        </w:rPr>
        <w:t>Что такое диагностика, ее составные части.</w:t>
      </w:r>
    </w:p>
    <w:p w14:paraId="52F9D8D7" w14:textId="77777777" w:rsidR="00073666" w:rsidRPr="0050390A" w:rsidRDefault="00073666" w:rsidP="00073666">
      <w:pPr>
        <w:numPr>
          <w:ilvl w:val="0"/>
          <w:numId w:val="3"/>
        </w:numPr>
        <w:jc w:val="both"/>
        <w:rPr>
          <w:color w:val="000000" w:themeColor="text1"/>
        </w:rPr>
      </w:pPr>
      <w:r w:rsidRPr="0050390A">
        <w:rPr>
          <w:color w:val="000000" w:themeColor="text1"/>
        </w:rPr>
        <w:t>Что такое семиотика (семиология), синдром?</w:t>
      </w:r>
    </w:p>
    <w:p w14:paraId="56009376" w14:textId="77777777" w:rsidR="00073666" w:rsidRPr="0050390A" w:rsidRDefault="00073666" w:rsidP="00073666">
      <w:pPr>
        <w:numPr>
          <w:ilvl w:val="0"/>
          <w:numId w:val="3"/>
        </w:numPr>
        <w:jc w:val="both"/>
        <w:rPr>
          <w:color w:val="000000" w:themeColor="text1"/>
        </w:rPr>
      </w:pPr>
      <w:r w:rsidRPr="0050390A">
        <w:rPr>
          <w:color w:val="000000" w:themeColor="text1"/>
        </w:rPr>
        <w:t>Что такое диагноз</w:t>
      </w:r>
      <w:r w:rsidRPr="0050390A">
        <w:rPr>
          <w:color w:val="000000" w:themeColor="text1"/>
          <w:lang w:val="en-US"/>
        </w:rPr>
        <w:t>?</w:t>
      </w:r>
    </w:p>
    <w:p w14:paraId="6F25EA29" w14:textId="77777777" w:rsidR="00073666" w:rsidRPr="0050390A" w:rsidRDefault="00073666" w:rsidP="00073666">
      <w:pPr>
        <w:numPr>
          <w:ilvl w:val="0"/>
          <w:numId w:val="3"/>
        </w:numPr>
        <w:jc w:val="both"/>
        <w:rPr>
          <w:color w:val="000000" w:themeColor="text1"/>
        </w:rPr>
      </w:pPr>
      <w:r w:rsidRPr="0050390A">
        <w:rPr>
          <w:color w:val="000000" w:themeColor="text1"/>
        </w:rPr>
        <w:t>Порядок госпитализации терапевтических больных</w:t>
      </w:r>
      <w:r w:rsidRPr="0050390A">
        <w:rPr>
          <w:color w:val="000000" w:themeColor="text1"/>
          <w:lang w:val="en-US"/>
        </w:rPr>
        <w:t>?</w:t>
      </w:r>
    </w:p>
    <w:p w14:paraId="1C950E00" w14:textId="77777777" w:rsidR="00073666" w:rsidRPr="0050390A" w:rsidRDefault="00073666" w:rsidP="00073666">
      <w:pPr>
        <w:numPr>
          <w:ilvl w:val="0"/>
          <w:numId w:val="3"/>
        </w:numPr>
        <w:jc w:val="both"/>
        <w:rPr>
          <w:color w:val="000000" w:themeColor="text1"/>
        </w:rPr>
      </w:pPr>
      <w:r w:rsidRPr="0050390A">
        <w:rPr>
          <w:color w:val="000000" w:themeColor="text1"/>
        </w:rPr>
        <w:t>Соблюдение этических норм в лечебном учреждении. Медицинская деонтология.</w:t>
      </w:r>
    </w:p>
    <w:p w14:paraId="1D46C715" w14:textId="77777777" w:rsidR="00073666" w:rsidRPr="0050390A" w:rsidRDefault="00073666" w:rsidP="00073666">
      <w:pPr>
        <w:numPr>
          <w:ilvl w:val="0"/>
          <w:numId w:val="3"/>
        </w:numPr>
        <w:jc w:val="both"/>
        <w:rPr>
          <w:color w:val="000000" w:themeColor="text1"/>
        </w:rPr>
      </w:pPr>
      <w:r w:rsidRPr="0050390A">
        <w:rPr>
          <w:color w:val="000000" w:themeColor="text1"/>
        </w:rPr>
        <w:t>Какие методы исследования больного существуют?</w:t>
      </w:r>
    </w:p>
    <w:p w14:paraId="3F502322" w14:textId="77777777" w:rsidR="00073666" w:rsidRPr="0050390A" w:rsidRDefault="00073666" w:rsidP="00073666">
      <w:pPr>
        <w:numPr>
          <w:ilvl w:val="0"/>
          <w:numId w:val="3"/>
        </w:numPr>
        <w:jc w:val="both"/>
        <w:rPr>
          <w:color w:val="000000" w:themeColor="text1"/>
        </w:rPr>
      </w:pPr>
      <w:r w:rsidRPr="0050390A">
        <w:rPr>
          <w:color w:val="000000" w:themeColor="text1"/>
        </w:rPr>
        <w:t>Основные разделы схемы истории болезни.</w:t>
      </w:r>
    </w:p>
    <w:p w14:paraId="0060932A" w14:textId="77777777" w:rsidR="00073666" w:rsidRDefault="00073666" w:rsidP="00073666">
      <w:pPr>
        <w:numPr>
          <w:ilvl w:val="0"/>
          <w:numId w:val="3"/>
        </w:numPr>
        <w:jc w:val="both"/>
        <w:rPr>
          <w:color w:val="000000" w:themeColor="text1"/>
        </w:rPr>
      </w:pPr>
      <w:r w:rsidRPr="0050390A">
        <w:rPr>
          <w:color w:val="000000" w:themeColor="text1"/>
        </w:rPr>
        <w:t xml:space="preserve"> Диагностическое значение расспроса и его составных частей: паспортные данные, жалобы, история заболевания и жизни.</w:t>
      </w:r>
    </w:p>
    <w:p w14:paraId="13FA747F" w14:textId="77777777" w:rsidR="00073666" w:rsidRPr="0050390A" w:rsidRDefault="00073666" w:rsidP="00073666">
      <w:pPr>
        <w:numPr>
          <w:ilvl w:val="0"/>
          <w:numId w:val="3"/>
        </w:numPr>
        <w:jc w:val="both"/>
        <w:rPr>
          <w:color w:val="000000" w:themeColor="text1"/>
        </w:rPr>
      </w:pPr>
      <w:r w:rsidRPr="0050390A">
        <w:rPr>
          <w:color w:val="000000" w:themeColor="text1"/>
        </w:rPr>
        <w:t>Расспрос легочного больного, основные жалобы и их патогенез:  кашель, отделение мокроты, боли в грудной клетке, одышка, удушье, кровохарканье, изменение голоса.</w:t>
      </w:r>
    </w:p>
    <w:p w14:paraId="0A53F57F" w14:textId="77777777" w:rsidR="00073666" w:rsidRPr="0050390A" w:rsidRDefault="00073666" w:rsidP="00073666">
      <w:pPr>
        <w:jc w:val="both"/>
        <w:rPr>
          <w:color w:val="000000" w:themeColor="text1"/>
        </w:rPr>
      </w:pPr>
    </w:p>
    <w:p w14:paraId="51FDC450" w14:textId="77777777" w:rsidR="00073666" w:rsidRPr="0050390A" w:rsidRDefault="00073666" w:rsidP="00073666">
      <w:pPr>
        <w:pStyle w:val="2"/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390A">
        <w:rPr>
          <w:rFonts w:ascii="Times New Roman" w:hAnsi="Times New Roman" w:cs="Times New Roman"/>
          <w:color w:val="000000" w:themeColor="text1"/>
          <w:sz w:val="24"/>
          <w:szCs w:val="24"/>
        </w:rPr>
        <w:t>Занятие 2</w:t>
      </w:r>
    </w:p>
    <w:p w14:paraId="0F60FF6C" w14:textId="77777777" w:rsidR="00073666" w:rsidRDefault="00073666" w:rsidP="00073666">
      <w:pPr>
        <w:pStyle w:val="a3"/>
        <w:numPr>
          <w:ilvl w:val="0"/>
          <w:numId w:val="24"/>
        </w:numPr>
        <w:tabs>
          <w:tab w:val="clear" w:pos="360"/>
          <w:tab w:val="num" w:pos="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Виды осмотра больных.</w:t>
      </w:r>
    </w:p>
    <w:p w14:paraId="17338D6E" w14:textId="77777777" w:rsidR="00073666" w:rsidRDefault="00073666" w:rsidP="00073666">
      <w:pPr>
        <w:numPr>
          <w:ilvl w:val="0"/>
          <w:numId w:val="24"/>
        </w:numPr>
        <w:tabs>
          <w:tab w:val="clear" w:pos="360"/>
          <w:tab w:val="num" w:pos="0"/>
        </w:tabs>
        <w:jc w:val="both"/>
        <w:rPr>
          <w:color w:val="000000"/>
        </w:rPr>
      </w:pPr>
      <w:r>
        <w:rPr>
          <w:color w:val="000000"/>
        </w:rPr>
        <w:t>Что включает в себя обычный осмотр больного?</w:t>
      </w:r>
    </w:p>
    <w:p w14:paraId="2FC57B78" w14:textId="77777777" w:rsidR="00073666" w:rsidRDefault="00073666" w:rsidP="00073666">
      <w:pPr>
        <w:numPr>
          <w:ilvl w:val="0"/>
          <w:numId w:val="24"/>
        </w:numPr>
        <w:tabs>
          <w:tab w:val="clear" w:pos="360"/>
          <w:tab w:val="num" w:pos="0"/>
        </w:tabs>
        <w:jc w:val="both"/>
        <w:rPr>
          <w:color w:val="000000"/>
        </w:rPr>
      </w:pPr>
      <w:r>
        <w:rPr>
          <w:color w:val="000000"/>
        </w:rPr>
        <w:t>Какая бывает степень тяжести состояния больного?</w:t>
      </w:r>
    </w:p>
    <w:p w14:paraId="461E8183" w14:textId="77777777" w:rsidR="00073666" w:rsidRDefault="00073666" w:rsidP="00073666">
      <w:pPr>
        <w:numPr>
          <w:ilvl w:val="0"/>
          <w:numId w:val="24"/>
        </w:numPr>
        <w:tabs>
          <w:tab w:val="clear" w:pos="360"/>
          <w:tab w:val="num" w:pos="0"/>
        </w:tabs>
        <w:jc w:val="both"/>
        <w:rPr>
          <w:color w:val="000000"/>
        </w:rPr>
      </w:pPr>
      <w:r>
        <w:rPr>
          <w:color w:val="000000"/>
        </w:rPr>
        <w:t>Охарактеризуйте различные виды сознания.</w:t>
      </w:r>
    </w:p>
    <w:p w14:paraId="1B5B4D0B" w14:textId="77777777" w:rsidR="00073666" w:rsidRDefault="00073666" w:rsidP="00073666">
      <w:pPr>
        <w:numPr>
          <w:ilvl w:val="0"/>
          <w:numId w:val="24"/>
        </w:numPr>
        <w:tabs>
          <w:tab w:val="clear" w:pos="360"/>
          <w:tab w:val="num" w:pos="0"/>
        </w:tabs>
        <w:jc w:val="both"/>
        <w:rPr>
          <w:color w:val="000000"/>
        </w:rPr>
      </w:pPr>
      <w:r>
        <w:rPr>
          <w:color w:val="000000"/>
        </w:rPr>
        <w:t>Типы телосложения.</w:t>
      </w:r>
    </w:p>
    <w:p w14:paraId="18A7594B" w14:textId="77777777" w:rsidR="00073666" w:rsidRDefault="00073666" w:rsidP="00073666">
      <w:pPr>
        <w:numPr>
          <w:ilvl w:val="0"/>
          <w:numId w:val="24"/>
        </w:numPr>
        <w:tabs>
          <w:tab w:val="clear" w:pos="360"/>
          <w:tab w:val="num" w:pos="0"/>
        </w:tabs>
        <w:jc w:val="both"/>
        <w:rPr>
          <w:color w:val="000000"/>
        </w:rPr>
      </w:pPr>
      <w:r>
        <w:rPr>
          <w:color w:val="000000"/>
        </w:rPr>
        <w:t>Оценка состояния кожных покровов.</w:t>
      </w:r>
    </w:p>
    <w:p w14:paraId="671951DC" w14:textId="77777777" w:rsidR="00073666" w:rsidRDefault="00073666" w:rsidP="00073666">
      <w:pPr>
        <w:numPr>
          <w:ilvl w:val="0"/>
          <w:numId w:val="24"/>
        </w:numPr>
        <w:tabs>
          <w:tab w:val="clear" w:pos="360"/>
          <w:tab w:val="num" w:pos="0"/>
        </w:tabs>
        <w:jc w:val="both"/>
        <w:rPr>
          <w:color w:val="000000"/>
        </w:rPr>
      </w:pPr>
      <w:r>
        <w:rPr>
          <w:color w:val="000000"/>
        </w:rPr>
        <w:t>Частный осмотр (осмотр отдельных частей туловища (голова, лицо, шея, грудная клетка, живот, верхние и нижние конечности)). Симптомы выявляемые при этом.</w:t>
      </w:r>
    </w:p>
    <w:p w14:paraId="516646ED" w14:textId="77777777" w:rsidR="00073666" w:rsidRDefault="00073666" w:rsidP="00073666">
      <w:pPr>
        <w:numPr>
          <w:ilvl w:val="0"/>
          <w:numId w:val="24"/>
        </w:numPr>
        <w:tabs>
          <w:tab w:val="clear" w:pos="360"/>
          <w:tab w:val="num" w:pos="0"/>
        </w:tabs>
        <w:jc w:val="both"/>
        <w:rPr>
          <w:color w:val="000000"/>
        </w:rPr>
      </w:pPr>
      <w:r>
        <w:rPr>
          <w:color w:val="000000"/>
        </w:rPr>
        <w:t>Легочный и сердечный цианоз и его патогенез.</w:t>
      </w:r>
    </w:p>
    <w:p w14:paraId="5BBBE26A" w14:textId="77777777" w:rsidR="00073666" w:rsidRDefault="00073666" w:rsidP="00073666">
      <w:pPr>
        <w:numPr>
          <w:ilvl w:val="0"/>
          <w:numId w:val="24"/>
        </w:numPr>
        <w:tabs>
          <w:tab w:val="clear" w:pos="360"/>
          <w:tab w:val="num" w:pos="0"/>
        </w:tabs>
        <w:jc w:val="both"/>
        <w:rPr>
          <w:color w:val="000000"/>
        </w:rPr>
      </w:pPr>
      <w:r>
        <w:rPr>
          <w:color w:val="000000"/>
        </w:rPr>
        <w:t>Назовите патологические формы грудной клетки.</w:t>
      </w:r>
    </w:p>
    <w:p w14:paraId="51E9E110" w14:textId="77777777" w:rsidR="00073666" w:rsidRDefault="00073666" w:rsidP="00073666">
      <w:pPr>
        <w:pStyle w:val="a3"/>
        <w:numPr>
          <w:ilvl w:val="0"/>
          <w:numId w:val="24"/>
        </w:numPr>
        <w:tabs>
          <w:tab w:val="clear" w:pos="360"/>
          <w:tab w:val="num" w:pos="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Расспрос легочного, сердечного больного.</w:t>
      </w:r>
    </w:p>
    <w:p w14:paraId="146BF383" w14:textId="77777777" w:rsidR="00073666" w:rsidRDefault="00073666" w:rsidP="00073666">
      <w:pPr>
        <w:numPr>
          <w:ilvl w:val="0"/>
          <w:numId w:val="24"/>
        </w:numPr>
        <w:tabs>
          <w:tab w:val="clear" w:pos="360"/>
          <w:tab w:val="num" w:pos="0"/>
        </w:tabs>
        <w:jc w:val="both"/>
        <w:rPr>
          <w:color w:val="000000"/>
        </w:rPr>
      </w:pPr>
      <w:r>
        <w:rPr>
          <w:color w:val="000000"/>
        </w:rPr>
        <w:t>Назовите виды одышки и дайте их патогенез.</w:t>
      </w:r>
      <w:r w:rsidRPr="00263225">
        <w:rPr>
          <w:color w:val="000000"/>
        </w:rPr>
        <w:t xml:space="preserve"> </w:t>
      </w:r>
      <w:r>
        <w:rPr>
          <w:color w:val="000000"/>
        </w:rPr>
        <w:t>Виды кашля и его патогенез.</w:t>
      </w:r>
    </w:p>
    <w:p w14:paraId="0C69B41F" w14:textId="77777777" w:rsidR="00073666" w:rsidRDefault="00073666" w:rsidP="00073666">
      <w:pPr>
        <w:numPr>
          <w:ilvl w:val="0"/>
          <w:numId w:val="24"/>
        </w:numPr>
        <w:tabs>
          <w:tab w:val="clear" w:pos="360"/>
          <w:tab w:val="num" w:pos="0"/>
        </w:tabs>
        <w:jc w:val="both"/>
        <w:rPr>
          <w:color w:val="000000"/>
        </w:rPr>
      </w:pPr>
      <w:r>
        <w:rPr>
          <w:color w:val="000000"/>
        </w:rPr>
        <w:t>Виды болей при заболеваниях легких и сердца и их характеристика.</w:t>
      </w:r>
    </w:p>
    <w:p w14:paraId="4E2FC055" w14:textId="77777777" w:rsidR="00073666" w:rsidRDefault="00073666" w:rsidP="00073666">
      <w:pPr>
        <w:numPr>
          <w:ilvl w:val="0"/>
          <w:numId w:val="24"/>
        </w:numPr>
        <w:tabs>
          <w:tab w:val="clear" w:pos="360"/>
          <w:tab w:val="num" w:pos="0"/>
        </w:tabs>
        <w:jc w:val="both"/>
        <w:rPr>
          <w:color w:val="000000"/>
        </w:rPr>
      </w:pPr>
      <w:r>
        <w:rPr>
          <w:color w:val="000000"/>
        </w:rPr>
        <w:t>Назовите причины кровохарканья и дайте отличительные признаки легочного кровотечения.</w:t>
      </w:r>
    </w:p>
    <w:p w14:paraId="18F26A21" w14:textId="77777777" w:rsidR="00073666" w:rsidRPr="0050390A" w:rsidRDefault="00073666" w:rsidP="00073666">
      <w:pPr>
        <w:jc w:val="both"/>
        <w:rPr>
          <w:color w:val="000000" w:themeColor="text1"/>
        </w:rPr>
      </w:pPr>
    </w:p>
    <w:p w14:paraId="26DE2106" w14:textId="77777777" w:rsidR="00073666" w:rsidRPr="0050390A" w:rsidRDefault="00073666" w:rsidP="00073666">
      <w:pPr>
        <w:pStyle w:val="2"/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390A">
        <w:rPr>
          <w:rFonts w:ascii="Times New Roman" w:hAnsi="Times New Roman" w:cs="Times New Roman"/>
          <w:color w:val="000000" w:themeColor="text1"/>
          <w:sz w:val="24"/>
          <w:szCs w:val="24"/>
        </w:rPr>
        <w:t>Занятие 3</w:t>
      </w:r>
    </w:p>
    <w:p w14:paraId="32A59D07" w14:textId="77777777" w:rsidR="00073666" w:rsidRDefault="00073666" w:rsidP="00073666">
      <w:pPr>
        <w:numPr>
          <w:ilvl w:val="0"/>
          <w:numId w:val="25"/>
        </w:numPr>
        <w:jc w:val="both"/>
        <w:rPr>
          <w:color w:val="000000"/>
        </w:rPr>
      </w:pPr>
      <w:r>
        <w:rPr>
          <w:color w:val="000000"/>
        </w:rPr>
        <w:t xml:space="preserve">Что такое пальпация? Определение ее как метода </w:t>
      </w:r>
      <w:proofErr w:type="spellStart"/>
      <w:r>
        <w:rPr>
          <w:color w:val="000000"/>
        </w:rPr>
        <w:t>физикального</w:t>
      </w:r>
      <w:proofErr w:type="spellEnd"/>
      <w:r>
        <w:rPr>
          <w:color w:val="000000"/>
        </w:rPr>
        <w:t xml:space="preserve"> исследования.</w:t>
      </w:r>
    </w:p>
    <w:p w14:paraId="1685D1B7" w14:textId="77777777" w:rsidR="00073666" w:rsidRDefault="00073666" w:rsidP="00073666">
      <w:pPr>
        <w:numPr>
          <w:ilvl w:val="0"/>
          <w:numId w:val="25"/>
        </w:numPr>
        <w:jc w:val="both"/>
        <w:rPr>
          <w:color w:val="000000"/>
        </w:rPr>
      </w:pPr>
      <w:r>
        <w:rPr>
          <w:color w:val="000000"/>
        </w:rPr>
        <w:t>Методика пальпации лимфатических узлов, щитовидной железы.</w:t>
      </w:r>
    </w:p>
    <w:p w14:paraId="26CB077D" w14:textId="77777777" w:rsidR="00073666" w:rsidRDefault="00073666" w:rsidP="00073666">
      <w:pPr>
        <w:numPr>
          <w:ilvl w:val="0"/>
          <w:numId w:val="25"/>
        </w:numPr>
        <w:jc w:val="both"/>
        <w:rPr>
          <w:color w:val="000000"/>
        </w:rPr>
      </w:pPr>
      <w:r>
        <w:rPr>
          <w:color w:val="000000"/>
        </w:rPr>
        <w:t>Методика пальпации грудной клетки, ее диагностическое значение: болезненность, ригидность, голосовое дрожание.</w:t>
      </w:r>
    </w:p>
    <w:p w14:paraId="55EB0E1E" w14:textId="77777777" w:rsidR="00073666" w:rsidRDefault="00073666" w:rsidP="00073666">
      <w:pPr>
        <w:numPr>
          <w:ilvl w:val="0"/>
          <w:numId w:val="25"/>
        </w:numPr>
        <w:jc w:val="both"/>
        <w:rPr>
          <w:color w:val="000000"/>
        </w:rPr>
      </w:pPr>
      <w:r>
        <w:rPr>
          <w:color w:val="000000"/>
        </w:rPr>
        <w:t>Пальпация верхушечного и сердечного толчка, пульса, свойства пульса.</w:t>
      </w:r>
    </w:p>
    <w:p w14:paraId="35896838" w14:textId="77777777" w:rsidR="00073666" w:rsidRDefault="00073666" w:rsidP="00073666">
      <w:pPr>
        <w:numPr>
          <w:ilvl w:val="0"/>
          <w:numId w:val="25"/>
        </w:numPr>
        <w:jc w:val="both"/>
        <w:rPr>
          <w:color w:val="000000"/>
        </w:rPr>
      </w:pPr>
      <w:r>
        <w:rPr>
          <w:color w:val="000000"/>
        </w:rPr>
        <w:t>Клиническое значение определения голосового дрожания – усиления, ослабления, отсутствия.</w:t>
      </w:r>
    </w:p>
    <w:p w14:paraId="73700595" w14:textId="77777777" w:rsidR="00073666" w:rsidRDefault="00073666" w:rsidP="00073666">
      <w:pPr>
        <w:numPr>
          <w:ilvl w:val="0"/>
          <w:numId w:val="25"/>
        </w:numPr>
        <w:jc w:val="both"/>
        <w:rPr>
          <w:color w:val="000000"/>
        </w:rPr>
      </w:pPr>
      <w:r>
        <w:rPr>
          <w:color w:val="000000"/>
        </w:rPr>
        <w:t>Методика поверхностной и глубокой пальпации живота.</w:t>
      </w:r>
    </w:p>
    <w:p w14:paraId="2B930BC8" w14:textId="77777777" w:rsidR="00073666" w:rsidRDefault="00073666" w:rsidP="00073666">
      <w:pPr>
        <w:numPr>
          <w:ilvl w:val="0"/>
          <w:numId w:val="25"/>
        </w:numPr>
        <w:jc w:val="both"/>
        <w:rPr>
          <w:color w:val="000000"/>
        </w:rPr>
      </w:pPr>
      <w:r>
        <w:rPr>
          <w:color w:val="000000"/>
        </w:rPr>
        <w:t>Методика определения свободной жидкости в брюшной полости.</w:t>
      </w:r>
    </w:p>
    <w:p w14:paraId="4337CBCD" w14:textId="77777777" w:rsidR="00073666" w:rsidRDefault="00073666" w:rsidP="00073666">
      <w:pPr>
        <w:numPr>
          <w:ilvl w:val="0"/>
          <w:numId w:val="25"/>
        </w:numPr>
        <w:jc w:val="both"/>
        <w:rPr>
          <w:color w:val="000000"/>
        </w:rPr>
      </w:pPr>
      <w:r>
        <w:rPr>
          <w:color w:val="000000"/>
        </w:rPr>
        <w:t>Методика пальпации печени, селезенки, почек.</w:t>
      </w:r>
    </w:p>
    <w:p w14:paraId="4E9250A3" w14:textId="77777777" w:rsidR="00073666" w:rsidRDefault="00073666" w:rsidP="00073666">
      <w:pPr>
        <w:pStyle w:val="2"/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E2C5CE6" w14:textId="77777777" w:rsidR="00073666" w:rsidRPr="0050390A" w:rsidRDefault="00073666" w:rsidP="00073666">
      <w:pPr>
        <w:pStyle w:val="2"/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390A">
        <w:rPr>
          <w:rFonts w:ascii="Times New Roman" w:hAnsi="Times New Roman" w:cs="Times New Roman"/>
          <w:color w:val="000000" w:themeColor="text1"/>
          <w:sz w:val="24"/>
          <w:szCs w:val="24"/>
        </w:rPr>
        <w:t>Занятие 4</w:t>
      </w:r>
    </w:p>
    <w:p w14:paraId="66F4BBAB" w14:textId="77777777" w:rsidR="00073666" w:rsidRDefault="00073666" w:rsidP="00073666">
      <w:pPr>
        <w:pStyle w:val="a3"/>
        <w:numPr>
          <w:ilvl w:val="0"/>
          <w:numId w:val="26"/>
        </w:numPr>
        <w:tabs>
          <w:tab w:val="clear" w:pos="360"/>
          <w:tab w:val="num" w:pos="426"/>
          <w:tab w:val="num" w:pos="928"/>
        </w:tabs>
        <w:ind w:left="540" w:hanging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Определение метода перкуссии.</w:t>
      </w:r>
    </w:p>
    <w:p w14:paraId="55D08056" w14:textId="77777777" w:rsidR="00073666" w:rsidRDefault="00073666" w:rsidP="00073666">
      <w:pPr>
        <w:numPr>
          <w:ilvl w:val="0"/>
          <w:numId w:val="26"/>
        </w:numPr>
        <w:tabs>
          <w:tab w:val="clear" w:pos="360"/>
          <w:tab w:val="num" w:pos="426"/>
          <w:tab w:val="num" w:pos="928"/>
        </w:tabs>
        <w:ind w:left="540" w:hanging="540"/>
        <w:jc w:val="both"/>
        <w:rPr>
          <w:color w:val="000000"/>
        </w:rPr>
      </w:pPr>
      <w:r>
        <w:rPr>
          <w:color w:val="000000"/>
        </w:rPr>
        <w:t>Физические основы перкуссии.</w:t>
      </w:r>
    </w:p>
    <w:p w14:paraId="3AD84EB1" w14:textId="77777777" w:rsidR="00073666" w:rsidRDefault="00073666" w:rsidP="00073666">
      <w:pPr>
        <w:numPr>
          <w:ilvl w:val="0"/>
          <w:numId w:val="26"/>
        </w:numPr>
        <w:tabs>
          <w:tab w:val="clear" w:pos="360"/>
          <w:tab w:val="num" w:pos="426"/>
          <w:tab w:val="num" w:pos="928"/>
        </w:tabs>
        <w:ind w:left="540" w:hanging="540"/>
        <w:jc w:val="both"/>
        <w:rPr>
          <w:color w:val="000000"/>
        </w:rPr>
      </w:pPr>
      <w:r>
        <w:rPr>
          <w:color w:val="000000"/>
        </w:rPr>
        <w:t>Методы перкуссии.</w:t>
      </w:r>
    </w:p>
    <w:p w14:paraId="174FA1E9" w14:textId="77777777" w:rsidR="00073666" w:rsidRDefault="00073666" w:rsidP="00073666">
      <w:pPr>
        <w:numPr>
          <w:ilvl w:val="0"/>
          <w:numId w:val="26"/>
        </w:numPr>
        <w:tabs>
          <w:tab w:val="clear" w:pos="360"/>
          <w:tab w:val="num" w:pos="426"/>
          <w:tab w:val="num" w:pos="928"/>
        </w:tabs>
        <w:ind w:left="540" w:hanging="540"/>
        <w:jc w:val="both"/>
        <w:rPr>
          <w:color w:val="000000"/>
        </w:rPr>
      </w:pPr>
      <w:r>
        <w:rPr>
          <w:color w:val="000000"/>
        </w:rPr>
        <w:t>Основные правила проведения перкуссии.</w:t>
      </w:r>
    </w:p>
    <w:p w14:paraId="650337AA" w14:textId="77777777" w:rsidR="00073666" w:rsidRDefault="00073666" w:rsidP="00073666">
      <w:pPr>
        <w:numPr>
          <w:ilvl w:val="0"/>
          <w:numId w:val="26"/>
        </w:numPr>
        <w:tabs>
          <w:tab w:val="clear" w:pos="360"/>
          <w:tab w:val="num" w:pos="426"/>
          <w:tab w:val="num" w:pos="928"/>
        </w:tabs>
        <w:ind w:left="540" w:hanging="540"/>
        <w:jc w:val="both"/>
        <w:rPr>
          <w:color w:val="000000"/>
        </w:rPr>
      </w:pPr>
      <w:r>
        <w:rPr>
          <w:color w:val="000000"/>
        </w:rPr>
        <w:t>Основные перкуторные звуки, их характеристика.</w:t>
      </w:r>
    </w:p>
    <w:p w14:paraId="477B74A9" w14:textId="77777777" w:rsidR="00073666" w:rsidRDefault="00073666" w:rsidP="00073666">
      <w:pPr>
        <w:numPr>
          <w:ilvl w:val="0"/>
          <w:numId w:val="26"/>
        </w:numPr>
        <w:tabs>
          <w:tab w:val="clear" w:pos="360"/>
          <w:tab w:val="num" w:pos="426"/>
          <w:tab w:val="num" w:pos="928"/>
        </w:tabs>
        <w:ind w:left="540" w:hanging="540"/>
        <w:jc w:val="both"/>
        <w:rPr>
          <w:color w:val="000000"/>
        </w:rPr>
      </w:pPr>
      <w:r>
        <w:rPr>
          <w:color w:val="000000"/>
        </w:rPr>
        <w:t>Методика проведения сравнительной перкуссии легких.</w:t>
      </w:r>
    </w:p>
    <w:p w14:paraId="6637538E" w14:textId="77777777" w:rsidR="00073666" w:rsidRDefault="00073666" w:rsidP="00073666">
      <w:pPr>
        <w:numPr>
          <w:ilvl w:val="0"/>
          <w:numId w:val="26"/>
        </w:numPr>
        <w:tabs>
          <w:tab w:val="clear" w:pos="360"/>
          <w:tab w:val="num" w:pos="426"/>
          <w:tab w:val="num" w:pos="928"/>
        </w:tabs>
        <w:ind w:left="540" w:hanging="540"/>
        <w:jc w:val="both"/>
        <w:rPr>
          <w:color w:val="000000"/>
        </w:rPr>
      </w:pPr>
      <w:r>
        <w:rPr>
          <w:color w:val="000000"/>
        </w:rPr>
        <w:t>Методика проведения топографической перкуссии легких.</w:t>
      </w:r>
    </w:p>
    <w:p w14:paraId="738D5875" w14:textId="77777777" w:rsidR="00073666" w:rsidRDefault="00073666" w:rsidP="00073666">
      <w:pPr>
        <w:numPr>
          <w:ilvl w:val="0"/>
          <w:numId w:val="26"/>
        </w:numPr>
        <w:tabs>
          <w:tab w:val="clear" w:pos="360"/>
          <w:tab w:val="num" w:pos="426"/>
          <w:tab w:val="num" w:pos="928"/>
        </w:tabs>
        <w:ind w:left="540" w:hanging="540"/>
        <w:jc w:val="both"/>
        <w:rPr>
          <w:color w:val="000000"/>
        </w:rPr>
      </w:pPr>
      <w:r>
        <w:rPr>
          <w:color w:val="000000"/>
        </w:rPr>
        <w:lastRenderedPageBreak/>
        <w:t xml:space="preserve">Определение высоты стояния верхушек легких и ширины полей </w:t>
      </w:r>
      <w:proofErr w:type="spellStart"/>
      <w:r>
        <w:rPr>
          <w:color w:val="000000"/>
        </w:rPr>
        <w:t>Кренига</w:t>
      </w:r>
      <w:proofErr w:type="spellEnd"/>
      <w:r>
        <w:rPr>
          <w:color w:val="000000"/>
        </w:rPr>
        <w:t>.</w:t>
      </w:r>
    </w:p>
    <w:p w14:paraId="10877399" w14:textId="77777777" w:rsidR="00073666" w:rsidRDefault="00073666" w:rsidP="00073666">
      <w:pPr>
        <w:numPr>
          <w:ilvl w:val="0"/>
          <w:numId w:val="26"/>
        </w:numPr>
        <w:tabs>
          <w:tab w:val="clear" w:pos="360"/>
          <w:tab w:val="num" w:pos="426"/>
          <w:tab w:val="num" w:pos="928"/>
        </w:tabs>
        <w:ind w:left="540" w:hanging="540"/>
        <w:jc w:val="both"/>
        <w:rPr>
          <w:color w:val="000000"/>
        </w:rPr>
      </w:pPr>
      <w:r>
        <w:rPr>
          <w:color w:val="000000"/>
        </w:rPr>
        <w:t>Определение нижних границ легких.</w:t>
      </w:r>
    </w:p>
    <w:p w14:paraId="376A680F" w14:textId="77777777" w:rsidR="00073666" w:rsidRDefault="00073666" w:rsidP="00073666">
      <w:pPr>
        <w:numPr>
          <w:ilvl w:val="0"/>
          <w:numId w:val="26"/>
        </w:numPr>
        <w:tabs>
          <w:tab w:val="clear" w:pos="360"/>
          <w:tab w:val="num" w:pos="426"/>
          <w:tab w:val="num" w:pos="928"/>
        </w:tabs>
        <w:ind w:left="540" w:hanging="540"/>
        <w:jc w:val="both"/>
        <w:rPr>
          <w:color w:val="000000"/>
        </w:rPr>
      </w:pPr>
      <w:r>
        <w:rPr>
          <w:color w:val="000000"/>
        </w:rPr>
        <w:t>Определение подвижности нижнего легочного края.</w:t>
      </w:r>
    </w:p>
    <w:p w14:paraId="0826D920" w14:textId="77777777" w:rsidR="00073666" w:rsidRDefault="00073666" w:rsidP="00073666">
      <w:pPr>
        <w:numPr>
          <w:ilvl w:val="0"/>
          <w:numId w:val="26"/>
        </w:numPr>
        <w:tabs>
          <w:tab w:val="clear" w:pos="360"/>
          <w:tab w:val="num" w:pos="426"/>
          <w:tab w:val="num" w:pos="928"/>
        </w:tabs>
        <w:ind w:left="540" w:hanging="540"/>
        <w:jc w:val="both"/>
        <w:rPr>
          <w:color w:val="000000"/>
        </w:rPr>
      </w:pPr>
      <w:r>
        <w:rPr>
          <w:color w:val="000000"/>
        </w:rPr>
        <w:t>Основные правила проведения перкуссии сердца.</w:t>
      </w:r>
    </w:p>
    <w:p w14:paraId="556453A6" w14:textId="77777777" w:rsidR="00073666" w:rsidRDefault="00073666" w:rsidP="00073666">
      <w:pPr>
        <w:numPr>
          <w:ilvl w:val="0"/>
          <w:numId w:val="26"/>
        </w:numPr>
        <w:tabs>
          <w:tab w:val="clear" w:pos="360"/>
          <w:tab w:val="num" w:pos="426"/>
          <w:tab w:val="num" w:pos="928"/>
        </w:tabs>
        <w:ind w:left="540" w:hanging="540"/>
        <w:jc w:val="both"/>
        <w:rPr>
          <w:color w:val="000000"/>
        </w:rPr>
      </w:pPr>
      <w:r>
        <w:rPr>
          <w:color w:val="000000"/>
        </w:rPr>
        <w:t>Понятие об относительной сердечной тупости.</w:t>
      </w:r>
    </w:p>
    <w:p w14:paraId="04E9FBE6" w14:textId="77777777" w:rsidR="00073666" w:rsidRDefault="00073666" w:rsidP="00073666">
      <w:pPr>
        <w:numPr>
          <w:ilvl w:val="0"/>
          <w:numId w:val="26"/>
        </w:numPr>
        <w:tabs>
          <w:tab w:val="clear" w:pos="360"/>
          <w:tab w:val="num" w:pos="426"/>
          <w:tab w:val="num" w:pos="928"/>
        </w:tabs>
        <w:ind w:left="540" w:hanging="540"/>
        <w:jc w:val="both"/>
        <w:rPr>
          <w:color w:val="000000"/>
        </w:rPr>
      </w:pPr>
      <w:r>
        <w:rPr>
          <w:color w:val="000000"/>
        </w:rPr>
        <w:t>Понятие об абсолютной сердечной тупости. Ее границы в норме. Техника определения.</w:t>
      </w:r>
    </w:p>
    <w:p w14:paraId="1F714BF2" w14:textId="77777777" w:rsidR="00073666" w:rsidRDefault="00073666" w:rsidP="00073666">
      <w:pPr>
        <w:numPr>
          <w:ilvl w:val="0"/>
          <w:numId w:val="26"/>
        </w:numPr>
        <w:tabs>
          <w:tab w:val="clear" w:pos="360"/>
          <w:tab w:val="num" w:pos="426"/>
          <w:tab w:val="num" w:pos="928"/>
        </w:tabs>
        <w:ind w:left="540" w:hanging="540"/>
        <w:jc w:val="both"/>
        <w:rPr>
          <w:color w:val="000000"/>
        </w:rPr>
      </w:pPr>
      <w:r>
        <w:rPr>
          <w:color w:val="000000"/>
        </w:rPr>
        <w:t>Перкуторное определение ширины сосудистого пучка и поперечника сердца.</w:t>
      </w:r>
    </w:p>
    <w:p w14:paraId="587B4EE4" w14:textId="77777777" w:rsidR="00073666" w:rsidRDefault="00073666" w:rsidP="00073666">
      <w:pPr>
        <w:numPr>
          <w:ilvl w:val="0"/>
          <w:numId w:val="26"/>
        </w:numPr>
        <w:tabs>
          <w:tab w:val="clear" w:pos="360"/>
          <w:tab w:val="num" w:pos="426"/>
          <w:tab w:val="num" w:pos="928"/>
        </w:tabs>
        <w:ind w:left="540" w:hanging="540"/>
        <w:jc w:val="both"/>
        <w:rPr>
          <w:color w:val="000000"/>
        </w:rPr>
      </w:pPr>
      <w:r>
        <w:rPr>
          <w:color w:val="000000"/>
        </w:rPr>
        <w:t>Методика определения трех размеров печени по Курлову и размеров селезенки.</w:t>
      </w:r>
    </w:p>
    <w:p w14:paraId="0D8E61B7" w14:textId="77777777" w:rsidR="00073666" w:rsidRDefault="00073666" w:rsidP="00073666">
      <w:pPr>
        <w:pStyle w:val="2"/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A4757A3" w14:textId="77777777" w:rsidR="00073666" w:rsidRPr="0050390A" w:rsidRDefault="00073666" w:rsidP="00073666">
      <w:pPr>
        <w:pStyle w:val="2"/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390A">
        <w:rPr>
          <w:rFonts w:ascii="Times New Roman" w:hAnsi="Times New Roman" w:cs="Times New Roman"/>
          <w:color w:val="000000" w:themeColor="text1"/>
          <w:sz w:val="24"/>
          <w:szCs w:val="24"/>
        </w:rPr>
        <w:t>Занятие 5</w:t>
      </w:r>
    </w:p>
    <w:p w14:paraId="0DF9DDDC" w14:textId="77777777" w:rsidR="00073666" w:rsidRDefault="00073666" w:rsidP="00073666">
      <w:pPr>
        <w:pStyle w:val="a3"/>
        <w:numPr>
          <w:ilvl w:val="0"/>
          <w:numId w:val="27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Аускультация как метод </w:t>
      </w:r>
      <w:proofErr w:type="spellStart"/>
      <w:r>
        <w:rPr>
          <w:color w:val="000000"/>
          <w:sz w:val="24"/>
          <w:szCs w:val="24"/>
        </w:rPr>
        <w:t>физикального</w:t>
      </w:r>
      <w:proofErr w:type="spellEnd"/>
      <w:r>
        <w:rPr>
          <w:color w:val="000000"/>
          <w:sz w:val="24"/>
          <w:szCs w:val="24"/>
        </w:rPr>
        <w:t xml:space="preserve"> исследования.</w:t>
      </w:r>
    </w:p>
    <w:p w14:paraId="45C10C00" w14:textId="77777777" w:rsidR="00073666" w:rsidRDefault="00073666" w:rsidP="00073666">
      <w:pPr>
        <w:numPr>
          <w:ilvl w:val="0"/>
          <w:numId w:val="27"/>
        </w:numPr>
        <w:jc w:val="both"/>
        <w:rPr>
          <w:color w:val="000000"/>
        </w:rPr>
      </w:pPr>
      <w:r>
        <w:rPr>
          <w:color w:val="000000"/>
        </w:rPr>
        <w:t>История аускультации. Что такое посредственная, непосредственная аускультация?</w:t>
      </w:r>
    </w:p>
    <w:p w14:paraId="19F635FE" w14:textId="77777777" w:rsidR="00073666" w:rsidRDefault="00073666" w:rsidP="00073666">
      <w:pPr>
        <w:numPr>
          <w:ilvl w:val="0"/>
          <w:numId w:val="27"/>
        </w:numPr>
        <w:jc w:val="both"/>
        <w:rPr>
          <w:color w:val="000000"/>
        </w:rPr>
      </w:pPr>
      <w:r>
        <w:rPr>
          <w:color w:val="000000"/>
        </w:rPr>
        <w:t>Основные дыхательные шумы в норме и патологии.</w:t>
      </w:r>
    </w:p>
    <w:p w14:paraId="15820A86" w14:textId="77777777" w:rsidR="00073666" w:rsidRDefault="00073666" w:rsidP="00073666">
      <w:pPr>
        <w:numPr>
          <w:ilvl w:val="0"/>
          <w:numId w:val="27"/>
        </w:numPr>
        <w:jc w:val="both"/>
        <w:rPr>
          <w:color w:val="000000"/>
        </w:rPr>
      </w:pPr>
      <w:r>
        <w:rPr>
          <w:color w:val="000000"/>
        </w:rPr>
        <w:t>Побочные дыхательные шумы (хрипы, крепитация, шум трения плевры). Механизм образования.</w:t>
      </w:r>
    </w:p>
    <w:p w14:paraId="38DA6177" w14:textId="77777777" w:rsidR="00073666" w:rsidRDefault="00073666" w:rsidP="00073666">
      <w:pPr>
        <w:numPr>
          <w:ilvl w:val="0"/>
          <w:numId w:val="27"/>
        </w:numPr>
        <w:jc w:val="both"/>
        <w:rPr>
          <w:color w:val="000000"/>
        </w:rPr>
      </w:pPr>
      <w:r>
        <w:rPr>
          <w:color w:val="000000"/>
        </w:rPr>
        <w:t xml:space="preserve">Понятие о </w:t>
      </w:r>
      <w:proofErr w:type="spellStart"/>
      <w:r>
        <w:rPr>
          <w:color w:val="000000"/>
        </w:rPr>
        <w:t>бронхофонии</w:t>
      </w:r>
      <w:proofErr w:type="spellEnd"/>
      <w:r>
        <w:rPr>
          <w:color w:val="000000"/>
        </w:rPr>
        <w:t>.</w:t>
      </w:r>
    </w:p>
    <w:p w14:paraId="2CD9E135" w14:textId="77777777" w:rsidR="00073666" w:rsidRPr="0050390A" w:rsidRDefault="00073666" w:rsidP="00073666">
      <w:pPr>
        <w:jc w:val="both"/>
        <w:rPr>
          <w:color w:val="000000" w:themeColor="text1"/>
        </w:rPr>
      </w:pPr>
    </w:p>
    <w:p w14:paraId="3DA172F7" w14:textId="77777777" w:rsidR="00073666" w:rsidRPr="0050390A" w:rsidRDefault="00073666" w:rsidP="00073666">
      <w:pPr>
        <w:pStyle w:val="2"/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390A">
        <w:rPr>
          <w:rFonts w:ascii="Times New Roman" w:hAnsi="Times New Roman" w:cs="Times New Roman"/>
          <w:color w:val="000000" w:themeColor="text1"/>
          <w:sz w:val="24"/>
          <w:szCs w:val="24"/>
        </w:rPr>
        <w:t>Занятие 6</w:t>
      </w:r>
    </w:p>
    <w:p w14:paraId="75C436DC" w14:textId="77777777" w:rsidR="00073666" w:rsidRDefault="00073666" w:rsidP="00073666">
      <w:pPr>
        <w:pStyle w:val="a3"/>
        <w:numPr>
          <w:ilvl w:val="0"/>
          <w:numId w:val="28"/>
        </w:numPr>
        <w:tabs>
          <w:tab w:val="num" w:pos="180"/>
        </w:tabs>
        <w:ind w:left="426" w:hanging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Механизм образования 1 и 2 тонов сердца, </w:t>
      </w:r>
      <w:proofErr w:type="spellStart"/>
      <w:r>
        <w:rPr>
          <w:color w:val="000000"/>
          <w:sz w:val="24"/>
          <w:szCs w:val="24"/>
        </w:rPr>
        <w:t>аускультативные</w:t>
      </w:r>
      <w:proofErr w:type="spellEnd"/>
      <w:r>
        <w:rPr>
          <w:color w:val="000000"/>
          <w:sz w:val="24"/>
          <w:szCs w:val="24"/>
        </w:rPr>
        <w:t xml:space="preserve"> точки.</w:t>
      </w:r>
    </w:p>
    <w:p w14:paraId="03797A8E" w14:textId="77777777" w:rsidR="00073666" w:rsidRDefault="00073666" w:rsidP="00073666">
      <w:pPr>
        <w:numPr>
          <w:ilvl w:val="0"/>
          <w:numId w:val="28"/>
        </w:numPr>
        <w:tabs>
          <w:tab w:val="num" w:pos="180"/>
        </w:tabs>
        <w:ind w:left="426" w:hanging="426"/>
        <w:jc w:val="both"/>
        <w:rPr>
          <w:color w:val="000000"/>
        </w:rPr>
      </w:pPr>
      <w:r>
        <w:rPr>
          <w:color w:val="000000"/>
        </w:rPr>
        <w:t>Изменения тонов сердца в норме и патологии (сила, тембр, расщепление, раздвоение).</w:t>
      </w:r>
    </w:p>
    <w:p w14:paraId="665F4AF6" w14:textId="77777777" w:rsidR="00073666" w:rsidRDefault="00073666" w:rsidP="00073666">
      <w:pPr>
        <w:numPr>
          <w:ilvl w:val="0"/>
          <w:numId w:val="28"/>
        </w:numPr>
        <w:tabs>
          <w:tab w:val="num" w:pos="180"/>
        </w:tabs>
        <w:ind w:left="426" w:hanging="426"/>
        <w:jc w:val="both"/>
        <w:rPr>
          <w:color w:val="000000"/>
        </w:rPr>
      </w:pPr>
      <w:r>
        <w:rPr>
          <w:color w:val="000000"/>
        </w:rPr>
        <w:t xml:space="preserve">Понятие о ритме «перепела» и  «галопа», маятникообразном ритме, </w:t>
      </w:r>
      <w:proofErr w:type="spellStart"/>
      <w:r>
        <w:rPr>
          <w:color w:val="000000"/>
        </w:rPr>
        <w:t>эмбриокардии</w:t>
      </w:r>
      <w:proofErr w:type="spellEnd"/>
      <w:r>
        <w:rPr>
          <w:color w:val="000000"/>
        </w:rPr>
        <w:t>.</w:t>
      </w:r>
    </w:p>
    <w:p w14:paraId="70CBB41A" w14:textId="77777777" w:rsidR="00073666" w:rsidRDefault="00073666" w:rsidP="00073666">
      <w:pPr>
        <w:pStyle w:val="a3"/>
        <w:numPr>
          <w:ilvl w:val="0"/>
          <w:numId w:val="28"/>
        </w:numPr>
        <w:ind w:left="426" w:hanging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Классификация сердечных шумов, механизм возникновения.</w:t>
      </w:r>
    </w:p>
    <w:p w14:paraId="51C9497F" w14:textId="77777777" w:rsidR="00073666" w:rsidRDefault="00073666" w:rsidP="00073666">
      <w:pPr>
        <w:numPr>
          <w:ilvl w:val="0"/>
          <w:numId w:val="28"/>
        </w:numPr>
        <w:ind w:left="426" w:hanging="426"/>
        <w:jc w:val="both"/>
        <w:rPr>
          <w:color w:val="000000"/>
        </w:rPr>
      </w:pPr>
      <w:r>
        <w:rPr>
          <w:color w:val="000000"/>
        </w:rPr>
        <w:t>Понятие об органических и функциональных шумах. Их дифференциация и диагностическое значение.</w:t>
      </w:r>
    </w:p>
    <w:p w14:paraId="32157750" w14:textId="77777777" w:rsidR="00073666" w:rsidRDefault="00073666" w:rsidP="00073666">
      <w:pPr>
        <w:numPr>
          <w:ilvl w:val="0"/>
          <w:numId w:val="28"/>
        </w:numPr>
        <w:ind w:left="426" w:hanging="426"/>
        <w:jc w:val="both"/>
        <w:rPr>
          <w:color w:val="000000"/>
        </w:rPr>
      </w:pPr>
      <w:r>
        <w:rPr>
          <w:color w:val="000000"/>
        </w:rPr>
        <w:t>Места наилучшего выслушивания, их проведение.</w:t>
      </w:r>
    </w:p>
    <w:p w14:paraId="7C8EFA4C" w14:textId="77777777" w:rsidR="00073666" w:rsidRPr="0050390A" w:rsidRDefault="00073666" w:rsidP="00073666">
      <w:pPr>
        <w:jc w:val="both"/>
        <w:rPr>
          <w:color w:val="000000" w:themeColor="text1"/>
        </w:rPr>
      </w:pPr>
    </w:p>
    <w:p w14:paraId="14252555" w14:textId="77777777" w:rsidR="00073666" w:rsidRDefault="00073666" w:rsidP="00073666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            </w:t>
      </w:r>
    </w:p>
    <w:p w14:paraId="53BAEB8A" w14:textId="77777777" w:rsidR="00073666" w:rsidRPr="0050390A" w:rsidRDefault="00073666" w:rsidP="00073666">
      <w:pPr>
        <w:ind w:firstLine="567"/>
        <w:rPr>
          <w:color w:val="000000" w:themeColor="text1"/>
        </w:rPr>
      </w:pPr>
      <w:r w:rsidRPr="0050390A">
        <w:rPr>
          <w:color w:val="000000" w:themeColor="text1"/>
        </w:rPr>
        <w:t xml:space="preserve">Заведующий кафедрой пропедевтики </w:t>
      </w:r>
    </w:p>
    <w:p w14:paraId="44EB010C" w14:textId="77777777" w:rsidR="00073666" w:rsidRPr="0050390A" w:rsidRDefault="00073666" w:rsidP="00073666">
      <w:pPr>
        <w:ind w:firstLine="567"/>
        <w:rPr>
          <w:color w:val="000000" w:themeColor="text1"/>
        </w:rPr>
      </w:pPr>
      <w:r w:rsidRPr="0050390A">
        <w:rPr>
          <w:color w:val="000000" w:themeColor="text1"/>
        </w:rPr>
        <w:t>внутренних болезней, профессор</w:t>
      </w:r>
      <w:r w:rsidR="00F1150C" w:rsidRPr="00F1150C">
        <w:rPr>
          <w:color w:val="000000" w:themeColor="text1"/>
        </w:rPr>
        <w:t xml:space="preserve">                                                                     </w:t>
      </w:r>
      <w:r w:rsidR="00F1150C">
        <w:rPr>
          <w:color w:val="000000" w:themeColor="text1"/>
        </w:rPr>
        <w:t xml:space="preserve">           К.М. Иванов</w:t>
      </w:r>
      <w:r w:rsidRPr="0050390A">
        <w:rPr>
          <w:color w:val="000000" w:themeColor="text1"/>
        </w:rPr>
        <w:t xml:space="preserve">                                  </w:t>
      </w:r>
      <w:r>
        <w:rPr>
          <w:color w:val="000000" w:themeColor="text1"/>
        </w:rPr>
        <w:t xml:space="preserve">   </w:t>
      </w:r>
      <w:r w:rsidRPr="0050390A">
        <w:rPr>
          <w:color w:val="000000" w:themeColor="text1"/>
        </w:rPr>
        <w:t xml:space="preserve">                             </w:t>
      </w:r>
      <w:r>
        <w:rPr>
          <w:color w:val="000000" w:themeColor="text1"/>
        </w:rPr>
        <w:t xml:space="preserve">                  </w:t>
      </w:r>
      <w:r w:rsidRPr="0050390A">
        <w:rPr>
          <w:color w:val="000000" w:themeColor="text1"/>
        </w:rPr>
        <w:t xml:space="preserve">     </w:t>
      </w:r>
    </w:p>
    <w:sectPr w:rsidR="00073666" w:rsidRPr="0050390A" w:rsidSect="007635B7">
      <w:pgSz w:w="11906" w:h="16838"/>
      <w:pgMar w:top="567" w:right="567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D2EE9"/>
    <w:multiLevelType w:val="hybridMultilevel"/>
    <w:tmpl w:val="CED69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F19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FA2725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1355182"/>
    <w:multiLevelType w:val="hybridMultilevel"/>
    <w:tmpl w:val="66261814"/>
    <w:lvl w:ilvl="0" w:tplc="4B6E47FE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8B91DD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A723595"/>
    <w:multiLevelType w:val="hybridMultilevel"/>
    <w:tmpl w:val="1B7A7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416E1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5BA1342"/>
    <w:multiLevelType w:val="singleLevel"/>
    <w:tmpl w:val="1B3C188C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8">
    <w:nsid w:val="298D4F79"/>
    <w:multiLevelType w:val="hybridMultilevel"/>
    <w:tmpl w:val="1DAA5F8E"/>
    <w:lvl w:ilvl="0" w:tplc="4B6E47FE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42733F"/>
    <w:multiLevelType w:val="hybridMultilevel"/>
    <w:tmpl w:val="231A1798"/>
    <w:lvl w:ilvl="0" w:tplc="14545876">
      <w:start w:val="1"/>
      <w:numFmt w:val="decimal"/>
      <w:lvlText w:val="%1."/>
      <w:lvlJc w:val="left"/>
      <w:pPr>
        <w:ind w:left="60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8E1FA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5F41F3C"/>
    <w:multiLevelType w:val="hybridMultilevel"/>
    <w:tmpl w:val="D684FE96"/>
    <w:lvl w:ilvl="0" w:tplc="7A4AE676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A255D4A"/>
    <w:multiLevelType w:val="hybridMultilevel"/>
    <w:tmpl w:val="365263DA"/>
    <w:lvl w:ilvl="0" w:tplc="5480028C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CD3858"/>
    <w:multiLevelType w:val="hybridMultilevel"/>
    <w:tmpl w:val="2BF23E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>
    <w:nsid w:val="43F37B1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62E25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9737CEE"/>
    <w:multiLevelType w:val="hybridMultilevel"/>
    <w:tmpl w:val="79567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4F49A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E4E43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10C07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1DE030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33A0DC2"/>
    <w:multiLevelType w:val="hybridMultilevel"/>
    <w:tmpl w:val="66261814"/>
    <w:lvl w:ilvl="0" w:tplc="4B6E47FE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53F1011E"/>
    <w:multiLevelType w:val="hybridMultilevel"/>
    <w:tmpl w:val="37E814B2"/>
    <w:lvl w:ilvl="0" w:tplc="4B6E47FE">
      <w:start w:val="1"/>
      <w:numFmt w:val="decimal"/>
      <w:lvlText w:val="%1."/>
      <w:lvlJc w:val="left"/>
      <w:pPr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542F4F8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95D0B49"/>
    <w:multiLevelType w:val="hybridMultilevel"/>
    <w:tmpl w:val="E51C01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5F32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A646D7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65CB61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E174095"/>
    <w:multiLevelType w:val="hybridMultilevel"/>
    <w:tmpl w:val="9EBAD03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712324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134212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CBF73C3"/>
    <w:multiLevelType w:val="hybridMultilevel"/>
    <w:tmpl w:val="27A0AB80"/>
    <w:lvl w:ilvl="0" w:tplc="3B5E18C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3"/>
  </w:num>
  <w:num w:numId="2">
    <w:abstractNumId w:val="7"/>
  </w:num>
  <w:num w:numId="3">
    <w:abstractNumId w:val="25"/>
  </w:num>
  <w:num w:numId="4">
    <w:abstractNumId w:val="4"/>
  </w:num>
  <w:num w:numId="5">
    <w:abstractNumId w:val="29"/>
  </w:num>
  <w:num w:numId="6">
    <w:abstractNumId w:val="15"/>
  </w:num>
  <w:num w:numId="7">
    <w:abstractNumId w:val="19"/>
  </w:num>
  <w:num w:numId="8">
    <w:abstractNumId w:val="18"/>
  </w:num>
  <w:num w:numId="9">
    <w:abstractNumId w:val="27"/>
  </w:num>
  <w:num w:numId="10">
    <w:abstractNumId w:val="30"/>
  </w:num>
  <w:num w:numId="11">
    <w:abstractNumId w:val="23"/>
  </w:num>
  <w:num w:numId="12">
    <w:abstractNumId w:val="10"/>
  </w:num>
  <w:num w:numId="13">
    <w:abstractNumId w:val="2"/>
  </w:num>
  <w:num w:numId="14">
    <w:abstractNumId w:val="17"/>
  </w:num>
  <w:num w:numId="15">
    <w:abstractNumId w:val="6"/>
  </w:num>
  <w:num w:numId="16">
    <w:abstractNumId w:val="14"/>
  </w:num>
  <w:num w:numId="17">
    <w:abstractNumId w:val="20"/>
  </w:num>
  <w:num w:numId="18">
    <w:abstractNumId w:val="1"/>
  </w:num>
  <w:num w:numId="19">
    <w:abstractNumId w:val="26"/>
  </w:num>
  <w:num w:numId="20">
    <w:abstractNumId w:val="5"/>
  </w:num>
  <w:num w:numId="21">
    <w:abstractNumId w:val="31"/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4"/>
    <w:lvlOverride w:ilvl="0">
      <w:startOverride w:val="1"/>
    </w:lvlOverride>
  </w:num>
  <w:num w:numId="25">
    <w:abstractNumId w:val="29"/>
    <w:lvlOverride w:ilvl="0">
      <w:startOverride w:val="1"/>
    </w:lvlOverride>
  </w:num>
  <w:num w:numId="26">
    <w:abstractNumId w:val="15"/>
    <w:lvlOverride w:ilvl="0">
      <w:startOverride w:val="1"/>
    </w:lvlOverride>
  </w:num>
  <w:num w:numId="27">
    <w:abstractNumId w:val="18"/>
    <w:lvlOverride w:ilvl="0">
      <w:startOverride w:val="1"/>
    </w:lvlOverride>
  </w:num>
  <w:num w:numId="28">
    <w:abstractNumId w:val="27"/>
    <w:lvlOverride w:ilvl="0">
      <w:startOverride w:val="1"/>
    </w:lvlOverride>
  </w:num>
  <w:num w:numId="29">
    <w:abstractNumId w:val="6"/>
    <w:lvlOverride w:ilvl="0">
      <w:startOverride w:val="1"/>
    </w:lvlOverride>
  </w:num>
  <w:num w:numId="30">
    <w:abstractNumId w:val="14"/>
    <w:lvlOverride w:ilvl="0">
      <w:startOverride w:val="1"/>
    </w:lvlOverride>
  </w:num>
  <w:num w:numId="31">
    <w:abstractNumId w:val="20"/>
    <w:lvlOverride w:ilvl="0">
      <w:startOverride w:val="1"/>
    </w:lvlOverride>
  </w:num>
  <w:num w:numId="32">
    <w:abstractNumId w:val="1"/>
    <w:lvlOverride w:ilvl="0">
      <w:startOverride w:val="1"/>
    </w:lvlOverride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</w:num>
  <w:num w:numId="39">
    <w:abstractNumId w:val="0"/>
  </w:num>
  <w:num w:numId="40">
    <w:abstractNumId w:val="8"/>
  </w:num>
  <w:num w:numId="41">
    <w:abstractNumId w:val="22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044"/>
    <w:rsid w:val="00070B89"/>
    <w:rsid w:val="00073666"/>
    <w:rsid w:val="000C54A4"/>
    <w:rsid w:val="00164991"/>
    <w:rsid w:val="001A1791"/>
    <w:rsid w:val="001E38A0"/>
    <w:rsid w:val="001F5918"/>
    <w:rsid w:val="00263225"/>
    <w:rsid w:val="002C4044"/>
    <w:rsid w:val="002C48E9"/>
    <w:rsid w:val="002D4066"/>
    <w:rsid w:val="003040D9"/>
    <w:rsid w:val="0032786A"/>
    <w:rsid w:val="003C3D18"/>
    <w:rsid w:val="003D35B0"/>
    <w:rsid w:val="003F3CBA"/>
    <w:rsid w:val="00400607"/>
    <w:rsid w:val="0041449D"/>
    <w:rsid w:val="00442A0C"/>
    <w:rsid w:val="00494D15"/>
    <w:rsid w:val="004E6B0B"/>
    <w:rsid w:val="004F4A6F"/>
    <w:rsid w:val="0050390A"/>
    <w:rsid w:val="00516D30"/>
    <w:rsid w:val="005259FF"/>
    <w:rsid w:val="00575B55"/>
    <w:rsid w:val="0059360C"/>
    <w:rsid w:val="00600B45"/>
    <w:rsid w:val="00602183"/>
    <w:rsid w:val="006A7E17"/>
    <w:rsid w:val="006B386F"/>
    <w:rsid w:val="006E398C"/>
    <w:rsid w:val="00715593"/>
    <w:rsid w:val="00744281"/>
    <w:rsid w:val="007635B7"/>
    <w:rsid w:val="00774E45"/>
    <w:rsid w:val="007A6681"/>
    <w:rsid w:val="007E14FD"/>
    <w:rsid w:val="007F4D7A"/>
    <w:rsid w:val="00801DB1"/>
    <w:rsid w:val="00850714"/>
    <w:rsid w:val="00862030"/>
    <w:rsid w:val="0089015F"/>
    <w:rsid w:val="00893D58"/>
    <w:rsid w:val="008E0024"/>
    <w:rsid w:val="008E5614"/>
    <w:rsid w:val="008E7FE0"/>
    <w:rsid w:val="008F30B8"/>
    <w:rsid w:val="00901073"/>
    <w:rsid w:val="00922FB9"/>
    <w:rsid w:val="00936899"/>
    <w:rsid w:val="00946A8E"/>
    <w:rsid w:val="009D0E27"/>
    <w:rsid w:val="00A23229"/>
    <w:rsid w:val="00A33AD9"/>
    <w:rsid w:val="00A9358E"/>
    <w:rsid w:val="00AB0798"/>
    <w:rsid w:val="00AC389B"/>
    <w:rsid w:val="00B97815"/>
    <w:rsid w:val="00BC3CC9"/>
    <w:rsid w:val="00BD6B99"/>
    <w:rsid w:val="00C20666"/>
    <w:rsid w:val="00C27EAA"/>
    <w:rsid w:val="00C72727"/>
    <w:rsid w:val="00D62ED1"/>
    <w:rsid w:val="00D75239"/>
    <w:rsid w:val="00D8016A"/>
    <w:rsid w:val="00DF250B"/>
    <w:rsid w:val="00E11CFE"/>
    <w:rsid w:val="00E16D5F"/>
    <w:rsid w:val="00E20FB5"/>
    <w:rsid w:val="00E541D3"/>
    <w:rsid w:val="00E54FEC"/>
    <w:rsid w:val="00E845A4"/>
    <w:rsid w:val="00F1065F"/>
    <w:rsid w:val="00F1150C"/>
    <w:rsid w:val="00F20C86"/>
    <w:rsid w:val="00F20D46"/>
    <w:rsid w:val="00F60C1D"/>
    <w:rsid w:val="00FA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8AD53"/>
  <w15:docId w15:val="{FC9F673E-6886-47D2-BC3F-E8643B942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4044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40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404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C40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ody Text"/>
    <w:basedOn w:val="a"/>
    <w:link w:val="a4"/>
    <w:rsid w:val="002C4044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2C40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635B7"/>
    <w:pPr>
      <w:ind w:left="720"/>
      <w:contextualSpacing/>
    </w:pPr>
  </w:style>
  <w:style w:type="paragraph" w:styleId="21">
    <w:name w:val="Body Text 2"/>
    <w:basedOn w:val="a"/>
    <w:link w:val="22"/>
    <w:semiHidden/>
    <w:unhideWhenUsed/>
    <w:rsid w:val="003F3CB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3F3CB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494D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1045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</dc:creator>
  <cp:lastModifiedBy>user</cp:lastModifiedBy>
  <cp:revision>2</cp:revision>
  <cp:lastPrinted>2022-08-26T06:53:00Z</cp:lastPrinted>
  <dcterms:created xsi:type="dcterms:W3CDTF">2022-08-29T19:54:00Z</dcterms:created>
  <dcterms:modified xsi:type="dcterms:W3CDTF">2022-08-29T19:54:00Z</dcterms:modified>
</cp:coreProperties>
</file>